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4EB8A" w14:textId="344CC69B" w:rsidR="003F2375" w:rsidRPr="003F2375" w:rsidRDefault="00862EB8" w:rsidP="00FD5668">
      <w:pPr>
        <w:pStyle w:val="Title"/>
        <w:pBdr>
          <w:bottom w:val="single" w:sz="4" w:space="1" w:color="auto"/>
        </w:pBdr>
        <w:spacing w:after="0"/>
        <w:jc w:val="center"/>
        <w:rPr>
          <w:b/>
          <w:color w:val="auto"/>
          <w:sz w:val="40"/>
          <w:szCs w:val="40"/>
        </w:rPr>
      </w:pPr>
      <w:bookmarkStart w:id="0" w:name="_Hlk203996256"/>
      <w:r w:rsidRPr="003F2375">
        <w:rPr>
          <w:b/>
          <w:color w:val="auto"/>
          <w:sz w:val="40"/>
          <w:szCs w:val="40"/>
        </w:rPr>
        <w:t>Nicole Lee Schroeder</w:t>
      </w:r>
    </w:p>
    <w:p w14:paraId="0C2E8CDE" w14:textId="3D1E4B8B" w:rsidR="003F2375" w:rsidRPr="003F2375" w:rsidRDefault="00491737" w:rsidP="00FD5668">
      <w:pPr>
        <w:shd w:val="clear" w:color="auto" w:fill="FFFFFF"/>
        <w:tabs>
          <w:tab w:val="left" w:pos="6210"/>
        </w:tabs>
        <w:spacing w:after="0"/>
        <w:rPr>
          <w:sz w:val="22"/>
          <w:szCs w:val="22"/>
        </w:rPr>
      </w:pPr>
      <w:r>
        <w:rPr>
          <w:sz w:val="22"/>
          <w:szCs w:val="22"/>
        </w:rPr>
        <w:t>Kean University</w:t>
      </w:r>
      <w:r w:rsidR="003F2375" w:rsidRPr="003F2375">
        <w:rPr>
          <w:sz w:val="22"/>
          <w:szCs w:val="22"/>
        </w:rPr>
        <w:tab/>
      </w:r>
      <w:r w:rsidR="003F2375" w:rsidRPr="003F2375">
        <w:rPr>
          <w:sz w:val="22"/>
          <w:szCs w:val="22"/>
        </w:rPr>
        <w:tab/>
        <w:t xml:space="preserve">         </w:t>
      </w:r>
      <w:r w:rsidR="00FE0A46">
        <w:rPr>
          <w:sz w:val="22"/>
          <w:szCs w:val="22"/>
        </w:rPr>
        <w:tab/>
        <w:t xml:space="preserve">      nschroed@kean.edu</w:t>
      </w:r>
    </w:p>
    <w:p w14:paraId="70DEEA3A" w14:textId="629F66F6" w:rsidR="003F2375" w:rsidRPr="003F2375" w:rsidRDefault="00491737" w:rsidP="00FD5668">
      <w:pPr>
        <w:shd w:val="clear" w:color="auto" w:fill="FFFFFF"/>
        <w:spacing w:after="0"/>
        <w:rPr>
          <w:sz w:val="22"/>
          <w:szCs w:val="22"/>
        </w:rPr>
      </w:pPr>
      <w:r>
        <w:rPr>
          <w:sz w:val="22"/>
          <w:szCs w:val="22"/>
        </w:rPr>
        <w:t>Department of History</w:t>
      </w:r>
      <w:r w:rsidR="003F2375" w:rsidRPr="003F2375">
        <w:rPr>
          <w:sz w:val="22"/>
          <w:szCs w:val="22"/>
        </w:rPr>
        <w:tab/>
      </w:r>
      <w:r w:rsidR="003F2375" w:rsidRPr="003F2375">
        <w:rPr>
          <w:sz w:val="22"/>
          <w:szCs w:val="22"/>
        </w:rPr>
        <w:tab/>
      </w:r>
      <w:r w:rsidR="003F2375" w:rsidRPr="003F2375">
        <w:rPr>
          <w:sz w:val="22"/>
          <w:szCs w:val="22"/>
        </w:rPr>
        <w:tab/>
      </w:r>
      <w:r w:rsidR="003F2375" w:rsidRPr="003F2375">
        <w:rPr>
          <w:sz w:val="22"/>
          <w:szCs w:val="22"/>
        </w:rPr>
        <w:tab/>
      </w:r>
      <w:r w:rsidR="003F2375" w:rsidRPr="003F2375">
        <w:rPr>
          <w:sz w:val="22"/>
          <w:szCs w:val="22"/>
        </w:rPr>
        <w:tab/>
      </w:r>
      <w:r w:rsidR="003F2375" w:rsidRPr="003F2375">
        <w:rPr>
          <w:sz w:val="22"/>
          <w:szCs w:val="22"/>
        </w:rPr>
        <w:tab/>
      </w:r>
      <w:r w:rsidR="003F2375" w:rsidRPr="003F2375">
        <w:rPr>
          <w:sz w:val="22"/>
          <w:szCs w:val="22"/>
        </w:rPr>
        <w:tab/>
      </w:r>
      <w:r w:rsidR="003F2375" w:rsidRPr="003F2375">
        <w:rPr>
          <w:sz w:val="22"/>
          <w:szCs w:val="22"/>
        </w:rPr>
        <w:tab/>
        <w:t xml:space="preserve">              (508) 685-4538</w:t>
      </w:r>
    </w:p>
    <w:p w14:paraId="32CC9B26" w14:textId="4DABFA51" w:rsidR="003F2375" w:rsidRPr="003F2375" w:rsidRDefault="003F2375" w:rsidP="00FD5668">
      <w:pPr>
        <w:shd w:val="clear" w:color="auto" w:fill="FFFFFF"/>
        <w:spacing w:after="0"/>
        <w:rPr>
          <w:sz w:val="22"/>
          <w:szCs w:val="22"/>
        </w:rPr>
      </w:pPr>
      <w:r w:rsidRPr="003F2375">
        <w:rPr>
          <w:sz w:val="22"/>
          <w:szCs w:val="22"/>
        </w:rPr>
        <w:t>Liberty Hall Academic Center, 212 H</w:t>
      </w:r>
    </w:p>
    <w:p w14:paraId="6E68BFD1" w14:textId="77777777" w:rsidR="003F2375" w:rsidRPr="003F2375" w:rsidRDefault="003F2375" w:rsidP="00FD5668">
      <w:pPr>
        <w:shd w:val="clear" w:color="auto" w:fill="FFFFFF"/>
        <w:spacing w:after="0"/>
        <w:rPr>
          <w:sz w:val="22"/>
          <w:szCs w:val="22"/>
        </w:rPr>
      </w:pPr>
      <w:r w:rsidRPr="003F2375">
        <w:rPr>
          <w:sz w:val="22"/>
          <w:szCs w:val="22"/>
        </w:rPr>
        <w:t>Union, NJ 07083</w:t>
      </w:r>
      <w:r w:rsidRPr="003F2375">
        <w:rPr>
          <w:sz w:val="22"/>
          <w:szCs w:val="22"/>
        </w:rPr>
        <w:tab/>
        <w:t xml:space="preserve">         </w:t>
      </w:r>
      <w:r w:rsidRPr="003F2375">
        <w:rPr>
          <w:sz w:val="22"/>
          <w:szCs w:val="22"/>
        </w:rPr>
        <w:tab/>
      </w:r>
      <w:r w:rsidRPr="003F2375">
        <w:rPr>
          <w:sz w:val="22"/>
          <w:szCs w:val="22"/>
        </w:rPr>
        <w:tab/>
      </w:r>
      <w:r w:rsidRPr="003F2375">
        <w:rPr>
          <w:sz w:val="22"/>
          <w:szCs w:val="22"/>
        </w:rPr>
        <w:tab/>
        <w:t xml:space="preserve">  </w:t>
      </w:r>
    </w:p>
    <w:p w14:paraId="790457D7" w14:textId="77777777" w:rsidR="00E26E2D" w:rsidRPr="003F2375" w:rsidRDefault="00E26E2D" w:rsidP="00FD5668">
      <w:pPr>
        <w:spacing w:after="0"/>
      </w:pPr>
    </w:p>
    <w:p w14:paraId="0149C275" w14:textId="663172B6" w:rsidR="00FE0A46" w:rsidRPr="00FE0A46" w:rsidRDefault="00FE0A46" w:rsidP="00FE0A46">
      <w:pPr>
        <w:pStyle w:val="Heading1"/>
        <w:pBdr>
          <w:bottom w:val="single" w:sz="4" w:space="1" w:color="auto"/>
        </w:pBdr>
        <w:spacing w:before="0" w:after="0"/>
        <w:rPr>
          <w:color w:val="auto"/>
          <w:sz w:val="28"/>
          <w:szCs w:val="28"/>
        </w:rPr>
      </w:pPr>
      <w:r w:rsidRPr="003F2375">
        <w:rPr>
          <w:color w:val="auto"/>
          <w:sz w:val="28"/>
          <w:szCs w:val="28"/>
        </w:rPr>
        <w:t>E</w:t>
      </w:r>
      <w:r>
        <w:rPr>
          <w:color w:val="auto"/>
          <w:sz w:val="28"/>
          <w:szCs w:val="28"/>
        </w:rPr>
        <w:t>MPLOYMENT</w:t>
      </w:r>
    </w:p>
    <w:p w14:paraId="3C15CE40" w14:textId="77777777" w:rsidR="00FE0A46" w:rsidRDefault="00FE0A46" w:rsidP="00FE0A46">
      <w:pPr>
        <w:spacing w:after="0"/>
        <w:rPr>
          <w:b/>
          <w:bCs/>
        </w:rPr>
      </w:pPr>
    </w:p>
    <w:p w14:paraId="57BA2109" w14:textId="120A9C2B" w:rsidR="00FE0A46" w:rsidRPr="00FE0A46" w:rsidRDefault="00FE0A46" w:rsidP="00FE0A46">
      <w:pPr>
        <w:rPr>
          <w:sz w:val="28"/>
          <w:szCs w:val="28"/>
        </w:rPr>
      </w:pPr>
      <w:r w:rsidRPr="00FE0A46">
        <w:t>Assistant Professor of History, Kean University</w:t>
      </w:r>
      <w:r w:rsidRPr="00FE0A46">
        <w:tab/>
      </w:r>
      <w:r w:rsidRPr="00FE0A46">
        <w:tab/>
      </w:r>
      <w:r w:rsidRPr="00FE0A46">
        <w:tab/>
        <w:t xml:space="preserve"> </w:t>
      </w:r>
      <w:r>
        <w:tab/>
        <w:t xml:space="preserve">        </w:t>
      </w:r>
      <w:r w:rsidRPr="00FE0A46">
        <w:t xml:space="preserve">     2023 - present</w:t>
      </w:r>
    </w:p>
    <w:p w14:paraId="3A9AEE0D" w14:textId="3D077E2E" w:rsidR="00FE0A46" w:rsidRPr="00FE0A46" w:rsidRDefault="00FE0A46" w:rsidP="00FE0A46">
      <w:r w:rsidRPr="00FE0A46">
        <w:t>Equity in Action Presidential Postdoctoral Fellow,</w:t>
      </w:r>
      <w:r>
        <w:t xml:space="preserve"> Kean University</w:t>
      </w:r>
      <w:r>
        <w:tab/>
        <w:t xml:space="preserve">                              2021-2023</w:t>
      </w:r>
    </w:p>
    <w:p w14:paraId="4BF5B02D" w14:textId="5C441307" w:rsidR="003335A1" w:rsidRPr="003F2375" w:rsidRDefault="00AD6261" w:rsidP="00FE0A46">
      <w:pPr>
        <w:pStyle w:val="Heading1"/>
        <w:pBdr>
          <w:bottom w:val="single" w:sz="4" w:space="1" w:color="auto"/>
        </w:pBdr>
        <w:spacing w:before="0" w:after="0"/>
        <w:rPr>
          <w:color w:val="auto"/>
          <w:sz w:val="28"/>
          <w:szCs w:val="28"/>
        </w:rPr>
      </w:pPr>
      <w:r w:rsidRPr="003F2375">
        <w:rPr>
          <w:color w:val="auto"/>
          <w:sz w:val="28"/>
          <w:szCs w:val="28"/>
        </w:rPr>
        <w:t>EDUCATION</w:t>
      </w:r>
    </w:p>
    <w:p w14:paraId="04A91904" w14:textId="77777777" w:rsidR="00FE0A46" w:rsidRDefault="00FE0A46" w:rsidP="00FD5668">
      <w:pPr>
        <w:shd w:val="clear" w:color="auto" w:fill="FFFFFF"/>
        <w:tabs>
          <w:tab w:val="left" w:pos="1440"/>
        </w:tabs>
        <w:spacing w:after="0"/>
        <w:rPr>
          <w:b/>
          <w:sz w:val="22"/>
          <w:szCs w:val="22"/>
        </w:rPr>
      </w:pPr>
    </w:p>
    <w:p w14:paraId="320F8604" w14:textId="7C4BD7F7" w:rsidR="00D464BD" w:rsidRPr="003F2375" w:rsidRDefault="00D464BD" w:rsidP="00FD5668">
      <w:pPr>
        <w:shd w:val="clear" w:color="auto" w:fill="FFFFFF"/>
        <w:tabs>
          <w:tab w:val="left" w:pos="1440"/>
        </w:tabs>
        <w:spacing w:after="0"/>
        <w:rPr>
          <w:bCs/>
          <w:sz w:val="22"/>
          <w:szCs w:val="22"/>
        </w:rPr>
      </w:pPr>
      <w:r w:rsidRPr="003F2375">
        <w:rPr>
          <w:b/>
          <w:sz w:val="22"/>
          <w:szCs w:val="22"/>
        </w:rPr>
        <w:t>Ph. D.</w:t>
      </w:r>
      <w:r w:rsidR="00AD6261" w:rsidRPr="003F2375">
        <w:rPr>
          <w:b/>
          <w:sz w:val="22"/>
          <w:szCs w:val="22"/>
        </w:rPr>
        <w:t xml:space="preserve"> </w:t>
      </w:r>
      <w:r w:rsidR="00343159" w:rsidRPr="003F2375">
        <w:rPr>
          <w:b/>
          <w:sz w:val="22"/>
          <w:szCs w:val="22"/>
        </w:rPr>
        <w:t>in History</w:t>
      </w:r>
      <w:r w:rsidR="00343159" w:rsidRPr="003F2375">
        <w:rPr>
          <w:bCs/>
          <w:sz w:val="22"/>
          <w:szCs w:val="22"/>
        </w:rPr>
        <w:t xml:space="preserve">, </w:t>
      </w:r>
      <w:r w:rsidRPr="003F2375">
        <w:rPr>
          <w:bCs/>
          <w:sz w:val="22"/>
          <w:szCs w:val="22"/>
        </w:rPr>
        <w:t>University of Virginia</w:t>
      </w:r>
      <w:r w:rsidR="00AD6261" w:rsidRPr="003F2375">
        <w:rPr>
          <w:bCs/>
          <w:sz w:val="22"/>
          <w:szCs w:val="22"/>
        </w:rPr>
        <w:t>, History</w:t>
      </w:r>
      <w:r w:rsidR="00AD6261" w:rsidRPr="003F2375">
        <w:rPr>
          <w:bCs/>
          <w:sz w:val="22"/>
          <w:szCs w:val="22"/>
        </w:rPr>
        <w:tab/>
      </w:r>
      <w:r w:rsidR="00AD6261" w:rsidRPr="003F2375">
        <w:rPr>
          <w:bCs/>
          <w:sz w:val="22"/>
          <w:szCs w:val="22"/>
        </w:rPr>
        <w:tab/>
        <w:t xml:space="preserve">             </w:t>
      </w:r>
      <w:r w:rsidRPr="003F2375">
        <w:rPr>
          <w:bCs/>
          <w:sz w:val="22"/>
          <w:szCs w:val="22"/>
        </w:rPr>
        <w:tab/>
      </w:r>
      <w:r w:rsidRPr="003F2375">
        <w:rPr>
          <w:bCs/>
          <w:sz w:val="22"/>
          <w:szCs w:val="22"/>
        </w:rPr>
        <w:tab/>
      </w:r>
      <w:r w:rsidRPr="003F2375">
        <w:rPr>
          <w:bCs/>
          <w:sz w:val="22"/>
          <w:szCs w:val="22"/>
        </w:rPr>
        <w:tab/>
      </w:r>
      <w:r w:rsidRPr="003F2375">
        <w:rPr>
          <w:bCs/>
          <w:sz w:val="22"/>
          <w:szCs w:val="22"/>
        </w:rPr>
        <w:tab/>
      </w:r>
      <w:r w:rsidR="00AD6261" w:rsidRPr="003F2375">
        <w:rPr>
          <w:bCs/>
          <w:sz w:val="22"/>
          <w:szCs w:val="22"/>
        </w:rPr>
        <w:t xml:space="preserve">     </w:t>
      </w:r>
      <w:r w:rsidRPr="003F2375">
        <w:rPr>
          <w:bCs/>
          <w:sz w:val="22"/>
          <w:szCs w:val="22"/>
        </w:rPr>
        <w:t>2021</w:t>
      </w:r>
    </w:p>
    <w:p w14:paraId="04D45045" w14:textId="75A5200C" w:rsidR="001E7307" w:rsidRPr="001E7307" w:rsidRDefault="001E7307">
      <w:pPr>
        <w:pStyle w:val="ListParagraph"/>
        <w:numPr>
          <w:ilvl w:val="0"/>
          <w:numId w:val="17"/>
        </w:numPr>
        <w:shd w:val="clear" w:color="auto" w:fill="FFFFFF"/>
        <w:spacing w:after="0"/>
        <w:rPr>
          <w:bCs/>
          <w:sz w:val="22"/>
          <w:szCs w:val="22"/>
        </w:rPr>
      </w:pPr>
      <w:r>
        <w:rPr>
          <w:bCs/>
          <w:sz w:val="22"/>
          <w:szCs w:val="22"/>
        </w:rPr>
        <w:t xml:space="preserve">Examination </w:t>
      </w:r>
      <w:r w:rsidRPr="003F2375">
        <w:rPr>
          <w:bCs/>
          <w:sz w:val="22"/>
          <w:szCs w:val="22"/>
        </w:rPr>
        <w:t xml:space="preserve">Fields: Early American History 1584-1815; </w:t>
      </w:r>
      <w:r w:rsidR="005B0726" w:rsidRPr="003F2375">
        <w:rPr>
          <w:bCs/>
          <w:sz w:val="22"/>
          <w:szCs w:val="22"/>
        </w:rPr>
        <w:t>United States History 1815-1877</w:t>
      </w:r>
      <w:r w:rsidR="005B0726">
        <w:rPr>
          <w:bCs/>
          <w:sz w:val="22"/>
          <w:szCs w:val="22"/>
        </w:rPr>
        <w:t xml:space="preserve">; </w:t>
      </w:r>
      <w:r w:rsidRPr="003F2375">
        <w:rPr>
          <w:bCs/>
          <w:sz w:val="22"/>
          <w:szCs w:val="22"/>
        </w:rPr>
        <w:t xml:space="preserve">Disability </w:t>
      </w:r>
      <w:r>
        <w:rPr>
          <w:bCs/>
          <w:sz w:val="22"/>
          <w:szCs w:val="22"/>
        </w:rPr>
        <w:t>and the History of Medicine</w:t>
      </w:r>
    </w:p>
    <w:p w14:paraId="4232A420" w14:textId="29D5A980" w:rsidR="00D464BD" w:rsidRPr="003F2375" w:rsidRDefault="003335A1">
      <w:pPr>
        <w:pStyle w:val="ListParagraph"/>
        <w:numPr>
          <w:ilvl w:val="0"/>
          <w:numId w:val="17"/>
        </w:numPr>
        <w:shd w:val="clear" w:color="auto" w:fill="FFFFFF"/>
        <w:spacing w:after="0"/>
        <w:rPr>
          <w:bCs/>
          <w:sz w:val="22"/>
          <w:szCs w:val="22"/>
        </w:rPr>
      </w:pPr>
      <w:r w:rsidRPr="003F2375">
        <w:rPr>
          <w:bCs/>
          <w:sz w:val="22"/>
          <w:szCs w:val="22"/>
        </w:rPr>
        <w:t>Committee: Max Edelson</w:t>
      </w:r>
      <w:r w:rsidR="00343159" w:rsidRPr="003F2375">
        <w:rPr>
          <w:bCs/>
          <w:sz w:val="22"/>
          <w:szCs w:val="22"/>
        </w:rPr>
        <w:t xml:space="preserve"> (Chair)</w:t>
      </w:r>
      <w:r w:rsidRPr="003F2375">
        <w:rPr>
          <w:bCs/>
          <w:sz w:val="22"/>
          <w:szCs w:val="22"/>
        </w:rPr>
        <w:t>, Alan Taylor, Elizabeth Varon, Barbra Mann Wall</w:t>
      </w:r>
    </w:p>
    <w:p w14:paraId="69653C08" w14:textId="77777777" w:rsidR="00D464BD" w:rsidRPr="003F2375" w:rsidRDefault="00D464BD" w:rsidP="00FD5668">
      <w:pPr>
        <w:shd w:val="clear" w:color="auto" w:fill="FFFFFF"/>
        <w:spacing w:after="0"/>
        <w:rPr>
          <w:bCs/>
          <w:sz w:val="22"/>
          <w:szCs w:val="22"/>
        </w:rPr>
      </w:pPr>
    </w:p>
    <w:p w14:paraId="6BBCED0C" w14:textId="4FE326B8" w:rsidR="00D464BD" w:rsidRPr="003F2375" w:rsidRDefault="00D464BD" w:rsidP="00FD5668">
      <w:pPr>
        <w:shd w:val="clear" w:color="auto" w:fill="FFFFFF"/>
        <w:spacing w:after="0"/>
        <w:rPr>
          <w:bCs/>
          <w:sz w:val="22"/>
          <w:szCs w:val="22"/>
        </w:rPr>
      </w:pPr>
      <w:r w:rsidRPr="003F2375">
        <w:rPr>
          <w:b/>
          <w:sz w:val="22"/>
          <w:szCs w:val="22"/>
        </w:rPr>
        <w:t>M.A. in History</w:t>
      </w:r>
      <w:r w:rsidRPr="003F2375">
        <w:rPr>
          <w:bCs/>
          <w:sz w:val="22"/>
          <w:szCs w:val="22"/>
        </w:rPr>
        <w:t>, University of Virginia</w:t>
      </w:r>
      <w:r w:rsidRPr="003F2375">
        <w:rPr>
          <w:bCs/>
          <w:sz w:val="22"/>
          <w:szCs w:val="22"/>
        </w:rPr>
        <w:tab/>
      </w:r>
      <w:r w:rsidRPr="003F2375">
        <w:rPr>
          <w:bCs/>
          <w:sz w:val="22"/>
          <w:szCs w:val="22"/>
        </w:rPr>
        <w:tab/>
      </w:r>
      <w:r w:rsidRPr="003F2375">
        <w:rPr>
          <w:bCs/>
          <w:sz w:val="22"/>
          <w:szCs w:val="22"/>
        </w:rPr>
        <w:tab/>
      </w:r>
      <w:r w:rsidRPr="003F2375">
        <w:rPr>
          <w:bCs/>
          <w:sz w:val="22"/>
          <w:szCs w:val="22"/>
        </w:rPr>
        <w:tab/>
      </w:r>
      <w:r w:rsidRPr="003F2375">
        <w:rPr>
          <w:bCs/>
          <w:sz w:val="22"/>
          <w:szCs w:val="22"/>
        </w:rPr>
        <w:tab/>
        <w:t xml:space="preserve">     </w:t>
      </w:r>
      <w:r w:rsidR="00AD6261" w:rsidRPr="003F2375">
        <w:rPr>
          <w:bCs/>
          <w:sz w:val="22"/>
          <w:szCs w:val="22"/>
        </w:rPr>
        <w:tab/>
      </w:r>
      <w:r w:rsidR="00AD6261" w:rsidRPr="003F2375">
        <w:rPr>
          <w:bCs/>
          <w:sz w:val="22"/>
          <w:szCs w:val="22"/>
        </w:rPr>
        <w:tab/>
      </w:r>
      <w:r w:rsidR="00AD6261" w:rsidRPr="003F2375">
        <w:rPr>
          <w:bCs/>
          <w:sz w:val="22"/>
          <w:szCs w:val="22"/>
        </w:rPr>
        <w:tab/>
        <w:t xml:space="preserve">     </w:t>
      </w:r>
      <w:r w:rsidRPr="003F2375">
        <w:rPr>
          <w:bCs/>
          <w:sz w:val="22"/>
          <w:szCs w:val="22"/>
        </w:rPr>
        <w:t>2018</w:t>
      </w:r>
    </w:p>
    <w:p w14:paraId="49DEE603" w14:textId="77777777" w:rsidR="00D464BD" w:rsidRPr="003F2375" w:rsidRDefault="00D464BD" w:rsidP="00FD5668">
      <w:pPr>
        <w:shd w:val="clear" w:color="auto" w:fill="FFFFFF"/>
        <w:spacing w:after="0"/>
        <w:rPr>
          <w:bCs/>
          <w:sz w:val="22"/>
          <w:szCs w:val="22"/>
        </w:rPr>
      </w:pPr>
    </w:p>
    <w:p w14:paraId="072AD649" w14:textId="487847A0" w:rsidR="00D464BD" w:rsidRPr="003F2375" w:rsidRDefault="00D464BD" w:rsidP="00FD5668">
      <w:pPr>
        <w:shd w:val="clear" w:color="auto" w:fill="FFFFFF"/>
        <w:spacing w:after="0"/>
        <w:rPr>
          <w:bCs/>
          <w:sz w:val="22"/>
          <w:szCs w:val="22"/>
        </w:rPr>
      </w:pPr>
      <w:r w:rsidRPr="003F2375">
        <w:rPr>
          <w:b/>
          <w:sz w:val="22"/>
          <w:szCs w:val="22"/>
        </w:rPr>
        <w:t>B. A. History and Classical Studies</w:t>
      </w:r>
      <w:r w:rsidRPr="003F2375">
        <w:rPr>
          <w:bCs/>
          <w:sz w:val="22"/>
          <w:szCs w:val="22"/>
        </w:rPr>
        <w:t>, Colgate University</w:t>
      </w:r>
      <w:r w:rsidRPr="003F2375">
        <w:rPr>
          <w:bCs/>
          <w:sz w:val="22"/>
          <w:szCs w:val="22"/>
        </w:rPr>
        <w:tab/>
      </w:r>
      <w:r w:rsidRPr="003F2375">
        <w:rPr>
          <w:bCs/>
          <w:sz w:val="22"/>
          <w:szCs w:val="22"/>
        </w:rPr>
        <w:tab/>
      </w:r>
      <w:r w:rsidR="00FB519C" w:rsidRPr="003F2375">
        <w:rPr>
          <w:bCs/>
          <w:sz w:val="22"/>
          <w:szCs w:val="22"/>
        </w:rPr>
        <w:t xml:space="preserve">            </w:t>
      </w:r>
      <w:r w:rsidRPr="003F2375">
        <w:rPr>
          <w:bCs/>
          <w:sz w:val="22"/>
          <w:szCs w:val="22"/>
        </w:rPr>
        <w:tab/>
      </w:r>
      <w:r w:rsidRPr="003F2375">
        <w:rPr>
          <w:bCs/>
          <w:sz w:val="22"/>
          <w:szCs w:val="22"/>
        </w:rPr>
        <w:tab/>
        <w:t xml:space="preserve">  </w:t>
      </w:r>
      <w:r w:rsidR="00343159" w:rsidRPr="003F2375">
        <w:rPr>
          <w:bCs/>
          <w:sz w:val="22"/>
          <w:szCs w:val="22"/>
        </w:rPr>
        <w:tab/>
      </w:r>
      <w:r w:rsidR="00FB519C" w:rsidRPr="003F2375">
        <w:rPr>
          <w:bCs/>
          <w:sz w:val="22"/>
          <w:szCs w:val="22"/>
        </w:rPr>
        <w:t xml:space="preserve">    </w:t>
      </w:r>
      <w:r w:rsidR="00343159" w:rsidRPr="003F2375">
        <w:rPr>
          <w:bCs/>
          <w:sz w:val="22"/>
          <w:szCs w:val="22"/>
        </w:rPr>
        <w:t xml:space="preserve"> </w:t>
      </w:r>
      <w:r w:rsidRPr="003F2375">
        <w:rPr>
          <w:bCs/>
          <w:sz w:val="22"/>
          <w:szCs w:val="22"/>
        </w:rPr>
        <w:t>2015</w:t>
      </w:r>
    </w:p>
    <w:p w14:paraId="116B7627" w14:textId="77777777" w:rsidR="00D464BD" w:rsidRPr="003F2375" w:rsidRDefault="00D464BD" w:rsidP="00FD5668">
      <w:pPr>
        <w:shd w:val="clear" w:color="auto" w:fill="FFFFFF"/>
        <w:spacing w:after="0"/>
        <w:rPr>
          <w:bCs/>
          <w:i/>
          <w:sz w:val="22"/>
          <w:szCs w:val="22"/>
        </w:rPr>
      </w:pPr>
      <w:r w:rsidRPr="003F2375">
        <w:rPr>
          <w:bCs/>
          <w:i/>
          <w:sz w:val="22"/>
          <w:szCs w:val="22"/>
        </w:rPr>
        <w:t>Magna Cum Laude, Eta Sigma Pi, Phi Beta Kappa</w:t>
      </w:r>
    </w:p>
    <w:p w14:paraId="27F48B8E" w14:textId="77777777" w:rsidR="00AD6261" w:rsidRPr="003F2375" w:rsidRDefault="00AD6261" w:rsidP="00FD5668">
      <w:pPr>
        <w:spacing w:after="0"/>
        <w:rPr>
          <w:sz w:val="22"/>
          <w:szCs w:val="22"/>
        </w:rPr>
      </w:pPr>
    </w:p>
    <w:p w14:paraId="0676BA1A" w14:textId="107D2FAC" w:rsidR="008C201E" w:rsidRPr="00FE0A46" w:rsidRDefault="00343159" w:rsidP="00FE0A46">
      <w:pPr>
        <w:pStyle w:val="Heading1"/>
        <w:pBdr>
          <w:bottom w:val="single" w:sz="4" w:space="1" w:color="auto"/>
        </w:pBdr>
        <w:spacing w:before="0" w:after="0"/>
        <w:rPr>
          <w:color w:val="auto"/>
          <w:sz w:val="28"/>
          <w:szCs w:val="28"/>
        </w:rPr>
      </w:pPr>
      <w:r w:rsidRPr="003F2375">
        <w:rPr>
          <w:color w:val="auto"/>
          <w:sz w:val="28"/>
          <w:szCs w:val="28"/>
        </w:rPr>
        <w:t>SCHOLARSHIP</w:t>
      </w:r>
    </w:p>
    <w:p w14:paraId="1F96EE97" w14:textId="77777777" w:rsidR="00FE0A46" w:rsidRDefault="00FE0A46" w:rsidP="00FE0A46">
      <w:pPr>
        <w:spacing w:after="0"/>
      </w:pPr>
    </w:p>
    <w:p w14:paraId="1F5BDC46" w14:textId="2D9A9D72" w:rsidR="00862EB8" w:rsidRPr="003F2375" w:rsidRDefault="00862EB8" w:rsidP="00FD5668">
      <w:pPr>
        <w:pStyle w:val="Heading2"/>
        <w:spacing w:before="0" w:after="0"/>
        <w:rPr>
          <w:b w:val="0"/>
          <w:bCs/>
          <w:sz w:val="24"/>
          <w:szCs w:val="24"/>
          <w:u w:val="single"/>
        </w:rPr>
      </w:pPr>
      <w:r w:rsidRPr="003F2375">
        <w:rPr>
          <w:b w:val="0"/>
          <w:bCs/>
          <w:sz w:val="24"/>
          <w:szCs w:val="24"/>
          <w:u w:val="single"/>
        </w:rPr>
        <w:t>Book in Progress</w:t>
      </w:r>
    </w:p>
    <w:p w14:paraId="77D1200B" w14:textId="65D43C88" w:rsidR="003335A1" w:rsidRDefault="00862EB8">
      <w:pPr>
        <w:pStyle w:val="ListParagraph"/>
        <w:numPr>
          <w:ilvl w:val="0"/>
          <w:numId w:val="17"/>
        </w:numPr>
        <w:shd w:val="clear" w:color="auto" w:fill="FFFFFF"/>
        <w:spacing w:after="0"/>
        <w:rPr>
          <w:iCs/>
          <w:sz w:val="22"/>
          <w:szCs w:val="22"/>
        </w:rPr>
      </w:pPr>
      <w:r w:rsidRPr="003F2375">
        <w:rPr>
          <w:i/>
          <w:sz w:val="22"/>
          <w:szCs w:val="22"/>
        </w:rPr>
        <w:t>Incurable Defects: Clashing Conceptions of Medicine, Welfare, and Disability in Philadelphia 1730 – 18</w:t>
      </w:r>
      <w:r w:rsidR="00D51A8E" w:rsidRPr="003F2375">
        <w:rPr>
          <w:i/>
          <w:sz w:val="22"/>
          <w:szCs w:val="22"/>
        </w:rPr>
        <w:t>50</w:t>
      </w:r>
      <w:r w:rsidR="00331A97" w:rsidRPr="005B0726">
        <w:rPr>
          <w:iCs/>
          <w:sz w:val="22"/>
          <w:szCs w:val="22"/>
        </w:rPr>
        <w:t xml:space="preserve"> </w:t>
      </w:r>
    </w:p>
    <w:p w14:paraId="117E6CDA" w14:textId="77777777" w:rsidR="00FE0A46" w:rsidRDefault="00FE0A46" w:rsidP="00FE0A46">
      <w:pPr>
        <w:shd w:val="clear" w:color="auto" w:fill="FFFFFF"/>
        <w:spacing w:after="0"/>
        <w:rPr>
          <w:iCs/>
          <w:sz w:val="22"/>
          <w:szCs w:val="22"/>
        </w:rPr>
      </w:pPr>
    </w:p>
    <w:p w14:paraId="581C1F59" w14:textId="77777777" w:rsidR="00FE0A46" w:rsidRPr="003F2375" w:rsidRDefault="00FE0A46" w:rsidP="00FE0A46">
      <w:pPr>
        <w:pStyle w:val="Heading2"/>
        <w:spacing w:before="0" w:after="0"/>
        <w:rPr>
          <w:b w:val="0"/>
          <w:bCs/>
          <w:sz w:val="24"/>
          <w:szCs w:val="24"/>
          <w:u w:val="single"/>
        </w:rPr>
      </w:pPr>
      <w:r w:rsidRPr="003F2375">
        <w:rPr>
          <w:b w:val="0"/>
          <w:bCs/>
          <w:sz w:val="24"/>
          <w:szCs w:val="24"/>
          <w:u w:val="single"/>
        </w:rPr>
        <w:t>Peer-Reviewed Journal Articles</w:t>
      </w:r>
    </w:p>
    <w:p w14:paraId="49EB8F92" w14:textId="77777777" w:rsidR="00FE0A46" w:rsidRPr="003F2375" w:rsidRDefault="00FE0A46" w:rsidP="00FE0A46">
      <w:pPr>
        <w:pStyle w:val="ListParagraph"/>
        <w:numPr>
          <w:ilvl w:val="0"/>
          <w:numId w:val="17"/>
        </w:numPr>
        <w:shd w:val="clear" w:color="auto" w:fill="FFFFFF"/>
        <w:spacing w:after="0"/>
        <w:rPr>
          <w:i/>
          <w:sz w:val="22"/>
          <w:szCs w:val="22"/>
        </w:rPr>
      </w:pPr>
      <w:r w:rsidRPr="005B0726">
        <w:rPr>
          <w:sz w:val="22"/>
          <w:szCs w:val="22"/>
        </w:rPr>
        <w:t xml:space="preserve">“‘An Emporium of Beggars:’ Medical Rhetoric, Disabled Bodies, and Philadelphia’s Early Nationalist Welfare Crises,” </w:t>
      </w:r>
      <w:hyperlink r:id="rId8" w:history="1">
        <w:r w:rsidRPr="003F2375">
          <w:rPr>
            <w:rStyle w:val="Hyperlink"/>
            <w:i/>
            <w:sz w:val="22"/>
            <w:szCs w:val="22"/>
          </w:rPr>
          <w:t>Journal of the Early Republic</w:t>
        </w:r>
      </w:hyperlink>
      <w:r w:rsidRPr="003F2375">
        <w:rPr>
          <w:i/>
          <w:sz w:val="22"/>
          <w:szCs w:val="22"/>
        </w:rPr>
        <w:t xml:space="preserve"> </w:t>
      </w:r>
      <w:r w:rsidRPr="005B0726">
        <w:rPr>
          <w:iCs/>
          <w:sz w:val="22"/>
          <w:szCs w:val="22"/>
        </w:rPr>
        <w:t>44, no. 1 (2024): 57-86.</w:t>
      </w:r>
    </w:p>
    <w:p w14:paraId="6CEF9FA4" w14:textId="77777777" w:rsidR="00FE0A46" w:rsidRPr="003F2375" w:rsidRDefault="00FE0A46" w:rsidP="00FE0A46">
      <w:pPr>
        <w:pStyle w:val="ListParagraph"/>
        <w:numPr>
          <w:ilvl w:val="0"/>
          <w:numId w:val="17"/>
        </w:numPr>
        <w:shd w:val="clear" w:color="auto" w:fill="FFFFFF"/>
        <w:spacing w:after="0"/>
        <w:rPr>
          <w:sz w:val="22"/>
          <w:szCs w:val="22"/>
        </w:rPr>
      </w:pPr>
      <w:r w:rsidRPr="003F2375">
        <w:rPr>
          <w:sz w:val="22"/>
          <w:szCs w:val="22"/>
        </w:rPr>
        <w:t>“Ethical Considerations: Disability History and Academic Training,” (in progress)</w:t>
      </w:r>
    </w:p>
    <w:p w14:paraId="63D406F7" w14:textId="2D28BD97" w:rsidR="00FE0A46" w:rsidRPr="00FE0A46" w:rsidRDefault="00FE0A46" w:rsidP="00FE0A46">
      <w:pPr>
        <w:pStyle w:val="ListParagraph"/>
        <w:numPr>
          <w:ilvl w:val="0"/>
          <w:numId w:val="17"/>
        </w:numPr>
        <w:shd w:val="clear" w:color="auto" w:fill="FFFFFF"/>
        <w:spacing w:after="0"/>
        <w:rPr>
          <w:sz w:val="22"/>
          <w:szCs w:val="22"/>
        </w:rPr>
      </w:pPr>
      <w:r w:rsidRPr="003F2375">
        <w:rPr>
          <w:sz w:val="22"/>
          <w:szCs w:val="22"/>
        </w:rPr>
        <w:t>“‘A Melancholy Spectacle’: Nancy Linton and Patent Medicine Advertising,” (in progress)</w:t>
      </w:r>
    </w:p>
    <w:p w14:paraId="2F3B76ED" w14:textId="77777777" w:rsidR="00862EB8" w:rsidRPr="003F2375" w:rsidRDefault="00862EB8" w:rsidP="00FD5668">
      <w:pPr>
        <w:spacing w:after="0"/>
        <w:rPr>
          <w:sz w:val="22"/>
          <w:szCs w:val="22"/>
        </w:rPr>
      </w:pPr>
    </w:p>
    <w:p w14:paraId="174E35A5" w14:textId="44D28E47" w:rsidR="00862EB8" w:rsidRPr="003F2375" w:rsidRDefault="00A36FC3" w:rsidP="00FD5668">
      <w:pPr>
        <w:pStyle w:val="Heading2"/>
        <w:spacing w:before="0" w:after="0"/>
        <w:rPr>
          <w:b w:val="0"/>
          <w:bCs/>
          <w:sz w:val="24"/>
          <w:szCs w:val="24"/>
          <w:u w:val="single"/>
        </w:rPr>
      </w:pPr>
      <w:bookmarkStart w:id="1" w:name="_Hlk163758959"/>
      <w:r w:rsidRPr="003F2375">
        <w:rPr>
          <w:b w:val="0"/>
          <w:bCs/>
          <w:sz w:val="24"/>
          <w:szCs w:val="24"/>
          <w:u w:val="single"/>
        </w:rPr>
        <w:t xml:space="preserve">Invited </w:t>
      </w:r>
      <w:r w:rsidR="00862EB8" w:rsidRPr="003F2375">
        <w:rPr>
          <w:b w:val="0"/>
          <w:bCs/>
          <w:sz w:val="24"/>
          <w:szCs w:val="24"/>
          <w:u w:val="single"/>
        </w:rPr>
        <w:t xml:space="preserve">Peer-Reviewed </w:t>
      </w:r>
      <w:r w:rsidR="00FE0A46">
        <w:rPr>
          <w:b w:val="0"/>
          <w:bCs/>
          <w:sz w:val="24"/>
          <w:szCs w:val="24"/>
          <w:u w:val="single"/>
        </w:rPr>
        <w:t>Works</w:t>
      </w:r>
    </w:p>
    <w:p w14:paraId="609EA49A" w14:textId="7480E925" w:rsidR="003335A1" w:rsidRPr="005B0726" w:rsidRDefault="00862EB8">
      <w:pPr>
        <w:pStyle w:val="ListParagraph"/>
        <w:numPr>
          <w:ilvl w:val="0"/>
          <w:numId w:val="17"/>
        </w:numPr>
        <w:shd w:val="clear" w:color="auto" w:fill="FFFFFF"/>
        <w:spacing w:after="0"/>
        <w:rPr>
          <w:sz w:val="22"/>
          <w:szCs w:val="22"/>
        </w:rPr>
      </w:pPr>
      <w:r w:rsidRPr="005B0726">
        <w:rPr>
          <w:sz w:val="22"/>
          <w:szCs w:val="22"/>
        </w:rPr>
        <w:t xml:space="preserve">“Poverty, Poor Relief, and Institutions in the Mid-Atlantic,” in </w:t>
      </w:r>
      <w:r w:rsidRPr="003F2375">
        <w:rPr>
          <w:i/>
          <w:iCs/>
          <w:sz w:val="22"/>
          <w:szCs w:val="22"/>
        </w:rPr>
        <w:t>The Routledge History of Disability in America</w:t>
      </w:r>
      <w:r w:rsidRPr="005B0726">
        <w:rPr>
          <w:sz w:val="22"/>
          <w:szCs w:val="22"/>
        </w:rPr>
        <w:t>,</w:t>
      </w:r>
      <w:r w:rsidRPr="003F2375">
        <w:rPr>
          <w:i/>
          <w:iCs/>
          <w:sz w:val="22"/>
          <w:szCs w:val="22"/>
        </w:rPr>
        <w:t xml:space="preserve"> </w:t>
      </w:r>
      <w:r w:rsidR="003C5BD1" w:rsidRPr="005B0726">
        <w:rPr>
          <w:sz w:val="22"/>
          <w:szCs w:val="22"/>
        </w:rPr>
        <w:t>ed</w:t>
      </w:r>
      <w:r w:rsidR="00C30B77" w:rsidRPr="005B0726">
        <w:rPr>
          <w:sz w:val="22"/>
          <w:szCs w:val="22"/>
        </w:rPr>
        <w:t>s</w:t>
      </w:r>
      <w:r w:rsidR="007F6C39" w:rsidRPr="005B0726">
        <w:rPr>
          <w:sz w:val="22"/>
          <w:szCs w:val="22"/>
        </w:rPr>
        <w:t>.</w:t>
      </w:r>
      <w:r w:rsidRPr="005B0726">
        <w:rPr>
          <w:sz w:val="22"/>
          <w:szCs w:val="22"/>
        </w:rPr>
        <w:t xml:space="preserve"> Laurel Daen and Sarah Handley-Cousins (London: Routledge, 2026)</w:t>
      </w:r>
      <w:r w:rsidR="006752B5">
        <w:rPr>
          <w:sz w:val="22"/>
          <w:szCs w:val="22"/>
        </w:rPr>
        <w:t xml:space="preserve">: </w:t>
      </w:r>
      <w:r w:rsidR="00FE0A46">
        <w:rPr>
          <w:sz w:val="22"/>
          <w:szCs w:val="22"/>
        </w:rPr>
        <w:t>submitted</w:t>
      </w:r>
      <w:r w:rsidR="006752B5">
        <w:rPr>
          <w:sz w:val="22"/>
          <w:szCs w:val="22"/>
        </w:rPr>
        <w:t xml:space="preserve">. </w:t>
      </w:r>
    </w:p>
    <w:p w14:paraId="79D0A938" w14:textId="64B3C184" w:rsidR="00FE0A46" w:rsidRPr="00FE0A46" w:rsidRDefault="006752B5" w:rsidP="00FE0A46">
      <w:pPr>
        <w:pStyle w:val="ListParagraph"/>
        <w:numPr>
          <w:ilvl w:val="0"/>
          <w:numId w:val="17"/>
        </w:numPr>
        <w:shd w:val="clear" w:color="auto" w:fill="FFFFFF"/>
        <w:spacing w:after="0"/>
        <w:rPr>
          <w:sz w:val="22"/>
          <w:szCs w:val="22"/>
        </w:rPr>
      </w:pPr>
      <w:r w:rsidRPr="00906FCE">
        <w:rPr>
          <w:sz w:val="22"/>
          <w:szCs w:val="22"/>
        </w:rPr>
        <w:t xml:space="preserve">“How Early Americans Built Care Webs,” in </w:t>
      </w:r>
      <w:r>
        <w:rPr>
          <w:i/>
          <w:iCs/>
          <w:sz w:val="22"/>
          <w:szCs w:val="22"/>
        </w:rPr>
        <w:t xml:space="preserve">Disability in Place, </w:t>
      </w:r>
      <w:r w:rsidRPr="00906FCE">
        <w:rPr>
          <w:sz w:val="22"/>
          <w:szCs w:val="22"/>
        </w:rPr>
        <w:t>ed. Kathleen M. Brian (</w:t>
      </w:r>
      <w:r>
        <w:rPr>
          <w:sz w:val="22"/>
          <w:szCs w:val="22"/>
        </w:rPr>
        <w:t>Chicago: University of Illinois Press, 2026</w:t>
      </w:r>
      <w:r w:rsidRPr="00906FCE">
        <w:rPr>
          <w:sz w:val="22"/>
          <w:szCs w:val="22"/>
        </w:rPr>
        <w:t>)</w:t>
      </w:r>
      <w:r>
        <w:rPr>
          <w:sz w:val="22"/>
          <w:szCs w:val="22"/>
        </w:rPr>
        <w:t xml:space="preserve">: </w:t>
      </w:r>
      <w:r w:rsidR="00FE0A46">
        <w:rPr>
          <w:sz w:val="22"/>
          <w:szCs w:val="22"/>
        </w:rPr>
        <w:t xml:space="preserve">in press. </w:t>
      </w:r>
    </w:p>
    <w:p w14:paraId="6B7F54C4" w14:textId="56E03DD2" w:rsidR="003335A1" w:rsidRDefault="006752B5">
      <w:pPr>
        <w:pStyle w:val="ListParagraph"/>
        <w:numPr>
          <w:ilvl w:val="0"/>
          <w:numId w:val="17"/>
        </w:numPr>
        <w:shd w:val="clear" w:color="auto" w:fill="FFFFFF"/>
        <w:spacing w:after="0"/>
        <w:rPr>
          <w:sz w:val="22"/>
          <w:szCs w:val="22"/>
        </w:rPr>
      </w:pPr>
      <w:r w:rsidRPr="006752B5">
        <w:rPr>
          <w:sz w:val="22"/>
          <w:szCs w:val="22"/>
        </w:rPr>
        <w:lastRenderedPageBreak/>
        <w:t xml:space="preserve"> </w:t>
      </w:r>
      <w:r w:rsidR="00862EB8" w:rsidRPr="005B0726">
        <w:rPr>
          <w:sz w:val="22"/>
          <w:szCs w:val="22"/>
        </w:rPr>
        <w:t>“Accessibili</w:t>
      </w:r>
      <w:r w:rsidR="0071203F" w:rsidRPr="005B0726">
        <w:rPr>
          <w:sz w:val="22"/>
          <w:szCs w:val="22"/>
        </w:rPr>
        <w:t xml:space="preserve">ty,” in </w:t>
      </w:r>
      <w:hyperlink r:id="rId9" w:history="1">
        <w:r w:rsidR="0071203F" w:rsidRPr="006752B5">
          <w:rPr>
            <w:rStyle w:val="Hyperlink"/>
            <w:i/>
            <w:iCs/>
            <w:sz w:val="22"/>
            <w:szCs w:val="22"/>
          </w:rPr>
          <w:t>Do Less Harm: Ethical Questions for Health Historians</w:t>
        </w:r>
      </w:hyperlink>
      <w:r w:rsidR="00862EB8" w:rsidRPr="003F2375">
        <w:rPr>
          <w:i/>
          <w:sz w:val="22"/>
          <w:szCs w:val="22"/>
        </w:rPr>
        <w:t xml:space="preserve">, </w:t>
      </w:r>
      <w:r w:rsidR="00862EB8" w:rsidRPr="005B0726">
        <w:rPr>
          <w:sz w:val="22"/>
          <w:szCs w:val="22"/>
        </w:rPr>
        <w:t>ed</w:t>
      </w:r>
      <w:r w:rsidR="00C30B77" w:rsidRPr="005B0726">
        <w:rPr>
          <w:sz w:val="22"/>
          <w:szCs w:val="22"/>
        </w:rPr>
        <w:t>s</w:t>
      </w:r>
      <w:r w:rsidR="007F6C39" w:rsidRPr="005B0726">
        <w:rPr>
          <w:sz w:val="22"/>
          <w:szCs w:val="22"/>
        </w:rPr>
        <w:t>.</w:t>
      </w:r>
      <w:r w:rsidR="00862EB8" w:rsidRPr="005B0726">
        <w:rPr>
          <w:sz w:val="22"/>
          <w:szCs w:val="22"/>
        </w:rPr>
        <w:t xml:space="preserve"> Courtney Thompson and Kylie Smith (Baltimore: Johns Hopkins University Press, 2025)</w:t>
      </w:r>
      <w:bookmarkStart w:id="2" w:name="_Hlk163758998"/>
      <w:bookmarkEnd w:id="1"/>
      <w:r w:rsidR="00DC7078" w:rsidRPr="005B0726">
        <w:rPr>
          <w:sz w:val="22"/>
          <w:szCs w:val="22"/>
        </w:rPr>
        <w:t xml:space="preserve">: 48-58. </w:t>
      </w:r>
    </w:p>
    <w:p w14:paraId="555BEDA3" w14:textId="73E2FD2B" w:rsidR="00FE0A46" w:rsidRPr="00FE0A46" w:rsidRDefault="00FE0A46" w:rsidP="00FE0A46">
      <w:pPr>
        <w:pStyle w:val="ListParagraph"/>
        <w:numPr>
          <w:ilvl w:val="0"/>
          <w:numId w:val="17"/>
        </w:numPr>
        <w:spacing w:after="0"/>
        <w:rPr>
          <w:sz w:val="22"/>
          <w:szCs w:val="22"/>
        </w:rPr>
      </w:pPr>
      <w:r w:rsidRPr="005B0726">
        <w:rPr>
          <w:sz w:val="22"/>
          <w:szCs w:val="22"/>
        </w:rPr>
        <w:t xml:space="preserve">Leni Van Goidsenhoven, </w:t>
      </w:r>
      <w:r w:rsidRPr="003F2375">
        <w:rPr>
          <w:b/>
          <w:sz w:val="22"/>
          <w:szCs w:val="22"/>
        </w:rPr>
        <w:t>Nicole Schroeder</w:t>
      </w:r>
      <w:r w:rsidRPr="005B0726">
        <w:rPr>
          <w:sz w:val="22"/>
          <w:szCs w:val="22"/>
        </w:rPr>
        <w:t xml:space="preserve">, Inge Van de Putte, “Disability in the classroom: A roundtable conversation,” eds. Evelien Geerts, Josephine </w:t>
      </w:r>
      <w:proofErr w:type="spellStart"/>
      <w:r w:rsidRPr="005B0726">
        <w:rPr>
          <w:sz w:val="22"/>
          <w:szCs w:val="22"/>
        </w:rPr>
        <w:t>Hoegaerts</w:t>
      </w:r>
      <w:proofErr w:type="spellEnd"/>
      <w:r w:rsidRPr="005B0726">
        <w:rPr>
          <w:sz w:val="22"/>
          <w:szCs w:val="22"/>
        </w:rPr>
        <w:t xml:space="preserve">, Daniel Blackie, and Kristien Hens, </w:t>
      </w:r>
      <w:hyperlink r:id="rId10" w:history="1">
        <w:proofErr w:type="spellStart"/>
        <w:r w:rsidRPr="003F2375">
          <w:rPr>
            <w:rStyle w:val="Hyperlink"/>
            <w:i/>
            <w:sz w:val="22"/>
            <w:szCs w:val="22"/>
          </w:rPr>
          <w:t>Tijdschrift</w:t>
        </w:r>
        <w:proofErr w:type="spellEnd"/>
        <w:r w:rsidRPr="003F2375">
          <w:rPr>
            <w:rStyle w:val="Hyperlink"/>
            <w:i/>
            <w:sz w:val="22"/>
            <w:szCs w:val="22"/>
          </w:rPr>
          <w:t xml:space="preserve"> </w:t>
        </w:r>
        <w:proofErr w:type="spellStart"/>
        <w:r w:rsidRPr="003F2375">
          <w:rPr>
            <w:rStyle w:val="Hyperlink"/>
            <w:i/>
            <w:sz w:val="22"/>
            <w:szCs w:val="22"/>
          </w:rPr>
          <w:t>voor</w:t>
        </w:r>
        <w:proofErr w:type="spellEnd"/>
        <w:r w:rsidRPr="003F2375">
          <w:rPr>
            <w:rStyle w:val="Hyperlink"/>
            <w:i/>
            <w:sz w:val="22"/>
            <w:szCs w:val="22"/>
          </w:rPr>
          <w:t xml:space="preserve"> </w:t>
        </w:r>
        <w:proofErr w:type="spellStart"/>
        <w:r w:rsidRPr="003F2375">
          <w:rPr>
            <w:rStyle w:val="Hyperlink"/>
            <w:i/>
            <w:sz w:val="22"/>
            <w:szCs w:val="22"/>
          </w:rPr>
          <w:t>Genderstudies</w:t>
        </w:r>
        <w:proofErr w:type="spellEnd"/>
        <w:r w:rsidRPr="003F2375">
          <w:rPr>
            <w:rStyle w:val="Hyperlink"/>
            <w:sz w:val="22"/>
            <w:szCs w:val="22"/>
          </w:rPr>
          <w:t> </w:t>
        </w:r>
      </w:hyperlink>
      <w:r w:rsidRPr="005B0726">
        <w:rPr>
          <w:sz w:val="22"/>
          <w:szCs w:val="22"/>
        </w:rPr>
        <w:t xml:space="preserve">25, no. 1 (May 2022): 79-95. </w:t>
      </w:r>
    </w:p>
    <w:p w14:paraId="59C3EE81" w14:textId="3D18144C" w:rsidR="001E7307" w:rsidRPr="005B0726" w:rsidRDefault="001E7307">
      <w:pPr>
        <w:pStyle w:val="ListParagraph"/>
        <w:numPr>
          <w:ilvl w:val="0"/>
          <w:numId w:val="20"/>
        </w:numPr>
        <w:shd w:val="clear" w:color="auto" w:fill="FFFFFF"/>
        <w:spacing w:after="0"/>
        <w:rPr>
          <w:sz w:val="22"/>
          <w:szCs w:val="22"/>
        </w:rPr>
      </w:pPr>
      <w:r w:rsidRPr="005B0726">
        <w:rPr>
          <w:sz w:val="22"/>
          <w:szCs w:val="22"/>
        </w:rPr>
        <w:t xml:space="preserve">“Disability Activism,” </w:t>
      </w:r>
      <w:r w:rsidRPr="002C1C4F">
        <w:rPr>
          <w:i/>
          <w:iCs/>
          <w:sz w:val="22"/>
          <w:szCs w:val="22"/>
        </w:rPr>
        <w:t>Oxford Bibliographies in History of Medicine</w:t>
      </w:r>
      <w:r w:rsidRPr="005B0726">
        <w:rPr>
          <w:sz w:val="22"/>
          <w:szCs w:val="22"/>
        </w:rPr>
        <w:t>, ed</w:t>
      </w:r>
      <w:r w:rsidR="005147AA" w:rsidRPr="005B0726">
        <w:rPr>
          <w:sz w:val="22"/>
          <w:szCs w:val="22"/>
        </w:rPr>
        <w:t>s.</w:t>
      </w:r>
      <w:r w:rsidRPr="005B0726">
        <w:rPr>
          <w:sz w:val="22"/>
          <w:szCs w:val="22"/>
        </w:rPr>
        <w:t xml:space="preserve"> Dr. Jacalyn Duffin (in progress)</w:t>
      </w:r>
    </w:p>
    <w:p w14:paraId="199A6FE3" w14:textId="77777777" w:rsidR="001E7307" w:rsidRDefault="001E7307" w:rsidP="00FD5668">
      <w:pPr>
        <w:spacing w:after="0"/>
      </w:pPr>
    </w:p>
    <w:p w14:paraId="1560D2E9" w14:textId="23FF70E3" w:rsidR="003335A1" w:rsidRPr="003F2375" w:rsidRDefault="003335A1" w:rsidP="00FD5668">
      <w:pPr>
        <w:pStyle w:val="Heading2"/>
        <w:spacing w:before="0" w:after="0"/>
        <w:rPr>
          <w:b w:val="0"/>
          <w:bCs/>
          <w:sz w:val="24"/>
          <w:szCs w:val="24"/>
          <w:u w:val="single"/>
        </w:rPr>
      </w:pPr>
      <w:r w:rsidRPr="003F2375">
        <w:rPr>
          <w:b w:val="0"/>
          <w:bCs/>
          <w:sz w:val="24"/>
          <w:szCs w:val="24"/>
          <w:u w:val="single"/>
        </w:rPr>
        <w:t>Book Reviews</w:t>
      </w:r>
    </w:p>
    <w:p w14:paraId="5D7FBE3B" w14:textId="7AFBE7E1" w:rsidR="00FE0A46" w:rsidRDefault="00FE0A46">
      <w:pPr>
        <w:pStyle w:val="ListParagraph"/>
        <w:numPr>
          <w:ilvl w:val="0"/>
          <w:numId w:val="17"/>
        </w:numPr>
        <w:shd w:val="clear" w:color="auto" w:fill="FFFFFF"/>
        <w:spacing w:after="0"/>
        <w:rPr>
          <w:sz w:val="22"/>
          <w:szCs w:val="22"/>
        </w:rPr>
      </w:pPr>
      <w:r>
        <w:rPr>
          <w:sz w:val="22"/>
          <w:szCs w:val="22"/>
        </w:rPr>
        <w:t xml:space="preserve">Review of Alex Green, </w:t>
      </w:r>
      <w:r>
        <w:rPr>
          <w:i/>
          <w:iCs/>
          <w:sz w:val="22"/>
          <w:szCs w:val="22"/>
        </w:rPr>
        <w:t xml:space="preserve">A Perfect Turmoil: Walter E. Fernald and the Struggle to Care for America’s Disabled, </w:t>
      </w:r>
      <w:r>
        <w:rPr>
          <w:sz w:val="22"/>
          <w:szCs w:val="22"/>
        </w:rPr>
        <w:t>H-Disability (invited)</w:t>
      </w:r>
    </w:p>
    <w:p w14:paraId="6719452A" w14:textId="5CA91461" w:rsidR="003335A1" w:rsidRPr="005B0726" w:rsidRDefault="00AE2DC2">
      <w:pPr>
        <w:pStyle w:val="ListParagraph"/>
        <w:numPr>
          <w:ilvl w:val="0"/>
          <w:numId w:val="17"/>
        </w:numPr>
        <w:shd w:val="clear" w:color="auto" w:fill="FFFFFF"/>
        <w:spacing w:after="0"/>
        <w:rPr>
          <w:sz w:val="22"/>
          <w:szCs w:val="22"/>
        </w:rPr>
      </w:pPr>
      <w:r w:rsidRPr="005B0726">
        <w:rPr>
          <w:sz w:val="22"/>
          <w:szCs w:val="22"/>
        </w:rPr>
        <w:t xml:space="preserve">Review of </w:t>
      </w:r>
      <w:r w:rsidR="003335A1" w:rsidRPr="005B0726">
        <w:rPr>
          <w:sz w:val="22"/>
          <w:szCs w:val="22"/>
        </w:rPr>
        <w:t xml:space="preserve">Heather Meek, </w:t>
      </w:r>
      <w:r w:rsidR="003335A1" w:rsidRPr="003F2375">
        <w:rPr>
          <w:i/>
          <w:iCs/>
          <w:sz w:val="22"/>
          <w:szCs w:val="22"/>
        </w:rPr>
        <w:t xml:space="preserve">Reimagining Illness: Women Writers and Medicine in Eighteenth-Century Britain, </w:t>
      </w:r>
      <w:r w:rsidR="003335A1" w:rsidRPr="005B0726">
        <w:rPr>
          <w:sz w:val="22"/>
          <w:szCs w:val="22"/>
        </w:rPr>
        <w:t>Journal of the History of Medicine and Allied Sciences (forthcoming)</w:t>
      </w:r>
    </w:p>
    <w:p w14:paraId="1D3BE55D" w14:textId="699BBA60" w:rsidR="003335A1" w:rsidRPr="005B0726" w:rsidRDefault="00AE2DC2">
      <w:pPr>
        <w:pStyle w:val="ListParagraph"/>
        <w:numPr>
          <w:ilvl w:val="0"/>
          <w:numId w:val="17"/>
        </w:numPr>
        <w:shd w:val="clear" w:color="auto" w:fill="FFFFFF"/>
        <w:spacing w:after="0"/>
        <w:rPr>
          <w:iCs/>
          <w:sz w:val="22"/>
          <w:szCs w:val="22"/>
        </w:rPr>
      </w:pPr>
      <w:r w:rsidRPr="005B0726">
        <w:rPr>
          <w:sz w:val="22"/>
          <w:szCs w:val="22"/>
        </w:rPr>
        <w:t xml:space="preserve">Review of </w:t>
      </w:r>
      <w:r w:rsidR="003335A1" w:rsidRPr="005B0726">
        <w:rPr>
          <w:sz w:val="22"/>
          <w:szCs w:val="22"/>
        </w:rPr>
        <w:t>Eric C. Nystrom and R. A. R Edwards</w:t>
      </w:r>
      <w:r w:rsidR="003335A1" w:rsidRPr="005B0726">
        <w:rPr>
          <w:iCs/>
          <w:sz w:val="22"/>
          <w:szCs w:val="22"/>
        </w:rPr>
        <w:t xml:space="preserve">, </w:t>
      </w:r>
      <w:r w:rsidR="003335A1" w:rsidRPr="003F2375">
        <w:rPr>
          <w:i/>
          <w:sz w:val="22"/>
          <w:szCs w:val="22"/>
        </w:rPr>
        <w:t xml:space="preserve">Ordinary Lives: Recovering Deaf Social History Through the American Census, </w:t>
      </w:r>
      <w:hyperlink r:id="rId11" w:history="1">
        <w:r w:rsidR="003335A1" w:rsidRPr="003F2375">
          <w:rPr>
            <w:rStyle w:val="Hyperlink"/>
            <w:iCs/>
            <w:sz w:val="22"/>
            <w:szCs w:val="22"/>
          </w:rPr>
          <w:t>American Historical Review</w:t>
        </w:r>
      </w:hyperlink>
      <w:r w:rsidR="003335A1" w:rsidRPr="005B0726">
        <w:rPr>
          <w:iCs/>
          <w:sz w:val="22"/>
          <w:szCs w:val="22"/>
        </w:rPr>
        <w:t xml:space="preserve"> 130, no.1 (March 2025): 526-528.</w:t>
      </w:r>
    </w:p>
    <w:p w14:paraId="2AAAD680" w14:textId="33B1A2E3" w:rsidR="003335A1" w:rsidRPr="005B0726" w:rsidRDefault="00AE2DC2">
      <w:pPr>
        <w:pStyle w:val="ListParagraph"/>
        <w:numPr>
          <w:ilvl w:val="0"/>
          <w:numId w:val="17"/>
        </w:numPr>
        <w:shd w:val="clear" w:color="auto" w:fill="FFFFFF"/>
        <w:spacing w:after="0"/>
        <w:rPr>
          <w:iCs/>
          <w:sz w:val="22"/>
          <w:szCs w:val="22"/>
        </w:rPr>
      </w:pPr>
      <w:r w:rsidRPr="005B0726">
        <w:rPr>
          <w:sz w:val="22"/>
          <w:szCs w:val="22"/>
        </w:rPr>
        <w:t xml:space="preserve">Review of </w:t>
      </w:r>
      <w:r w:rsidR="003335A1" w:rsidRPr="005B0726">
        <w:rPr>
          <w:sz w:val="22"/>
          <w:szCs w:val="22"/>
        </w:rPr>
        <w:t>David Gissen</w:t>
      </w:r>
      <w:r w:rsidR="003335A1" w:rsidRPr="005B0726">
        <w:rPr>
          <w:iCs/>
          <w:sz w:val="22"/>
          <w:szCs w:val="22"/>
        </w:rPr>
        <w:t xml:space="preserve">, </w:t>
      </w:r>
      <w:r w:rsidR="003335A1" w:rsidRPr="003F2375">
        <w:rPr>
          <w:i/>
          <w:sz w:val="22"/>
          <w:szCs w:val="22"/>
        </w:rPr>
        <w:t xml:space="preserve">The Architecture of Disability: Buildings, Cities, and Landscapes beyond Access, </w:t>
      </w:r>
      <w:hyperlink r:id="rId12" w:history="1">
        <w:r w:rsidR="003335A1" w:rsidRPr="003F2375">
          <w:rPr>
            <w:rStyle w:val="Hyperlink"/>
            <w:iCs/>
            <w:sz w:val="22"/>
            <w:szCs w:val="22"/>
          </w:rPr>
          <w:t>H-Sci-Med-Tech</w:t>
        </w:r>
      </w:hyperlink>
      <w:r w:rsidR="003335A1" w:rsidRPr="005B0726">
        <w:rPr>
          <w:iCs/>
          <w:sz w:val="22"/>
          <w:szCs w:val="22"/>
        </w:rPr>
        <w:t xml:space="preserve"> (Aug 2023)</w:t>
      </w:r>
    </w:p>
    <w:p w14:paraId="74DF68FE" w14:textId="2B8E717F" w:rsidR="003335A1" w:rsidRPr="005B0726" w:rsidRDefault="00AE2DC2">
      <w:pPr>
        <w:pStyle w:val="ListParagraph"/>
        <w:numPr>
          <w:ilvl w:val="0"/>
          <w:numId w:val="17"/>
        </w:numPr>
        <w:shd w:val="clear" w:color="auto" w:fill="FFFFFF"/>
        <w:spacing w:after="0"/>
        <w:rPr>
          <w:sz w:val="22"/>
          <w:szCs w:val="22"/>
        </w:rPr>
      </w:pPr>
      <w:r w:rsidRPr="005B0726">
        <w:rPr>
          <w:sz w:val="22"/>
          <w:szCs w:val="22"/>
        </w:rPr>
        <w:t xml:space="preserve">Review of </w:t>
      </w:r>
      <w:r w:rsidR="003335A1" w:rsidRPr="005B0726">
        <w:rPr>
          <w:sz w:val="22"/>
          <w:szCs w:val="22"/>
        </w:rPr>
        <w:t xml:space="preserve">Gabriel Loiacono, </w:t>
      </w:r>
      <w:r w:rsidR="003335A1" w:rsidRPr="003F2375">
        <w:rPr>
          <w:i/>
          <w:sz w:val="22"/>
          <w:szCs w:val="22"/>
        </w:rPr>
        <w:t xml:space="preserve">How Welfare Worked in the Early United States: Five Microhistories, </w:t>
      </w:r>
      <w:hyperlink r:id="rId13" w:history="1">
        <w:r w:rsidR="003335A1" w:rsidRPr="003F2375">
          <w:rPr>
            <w:rStyle w:val="Hyperlink"/>
            <w:sz w:val="22"/>
            <w:szCs w:val="22"/>
          </w:rPr>
          <w:t>Journal of Social History</w:t>
        </w:r>
      </w:hyperlink>
      <w:r w:rsidR="003335A1" w:rsidRPr="005B0726">
        <w:rPr>
          <w:sz w:val="22"/>
          <w:szCs w:val="22"/>
        </w:rPr>
        <w:t xml:space="preserve"> (Spring 2022): 675-77.</w:t>
      </w:r>
    </w:p>
    <w:p w14:paraId="6B665A41" w14:textId="12A4D042" w:rsidR="003335A1" w:rsidRPr="003F2375" w:rsidRDefault="00AE2DC2">
      <w:pPr>
        <w:pStyle w:val="ListParagraph"/>
        <w:numPr>
          <w:ilvl w:val="0"/>
          <w:numId w:val="17"/>
        </w:numPr>
        <w:shd w:val="clear" w:color="auto" w:fill="FFFFFF"/>
        <w:spacing w:after="0"/>
        <w:rPr>
          <w:sz w:val="22"/>
          <w:szCs w:val="22"/>
          <w:u w:val="single"/>
        </w:rPr>
      </w:pPr>
      <w:r w:rsidRPr="005B0726">
        <w:rPr>
          <w:sz w:val="22"/>
          <w:szCs w:val="22"/>
        </w:rPr>
        <w:t xml:space="preserve">Review of </w:t>
      </w:r>
      <w:r w:rsidR="003335A1" w:rsidRPr="005B0726">
        <w:rPr>
          <w:sz w:val="22"/>
          <w:szCs w:val="22"/>
        </w:rPr>
        <w:t xml:space="preserve">Kristin O’Brassill-Kulfan, </w:t>
      </w:r>
      <w:r w:rsidR="003335A1" w:rsidRPr="003F2375">
        <w:rPr>
          <w:i/>
          <w:sz w:val="22"/>
          <w:szCs w:val="22"/>
        </w:rPr>
        <w:t xml:space="preserve">Vagrants and Vagabonds: Poverty and Mobility in the Early American Republic, </w:t>
      </w:r>
      <w:hyperlink r:id="rId14" w:history="1">
        <w:r w:rsidR="003335A1" w:rsidRPr="003F2375">
          <w:rPr>
            <w:rStyle w:val="Hyperlink"/>
            <w:sz w:val="22"/>
            <w:szCs w:val="22"/>
          </w:rPr>
          <w:t>Journal of the Early Republic</w:t>
        </w:r>
      </w:hyperlink>
      <w:r w:rsidR="003335A1" w:rsidRPr="005B0726">
        <w:rPr>
          <w:sz w:val="22"/>
          <w:szCs w:val="22"/>
        </w:rPr>
        <w:t xml:space="preserve"> (Fall 2020): 577-80. </w:t>
      </w:r>
    </w:p>
    <w:p w14:paraId="314DA1EF" w14:textId="77777777" w:rsidR="003F2375" w:rsidRPr="003F2375" w:rsidRDefault="003F2375" w:rsidP="00FD5668">
      <w:pPr>
        <w:shd w:val="clear" w:color="auto" w:fill="FFFFFF"/>
        <w:spacing w:after="0"/>
        <w:rPr>
          <w:sz w:val="22"/>
          <w:szCs w:val="22"/>
          <w:u w:val="single"/>
        </w:rPr>
      </w:pPr>
    </w:p>
    <w:p w14:paraId="6EF99263" w14:textId="665274E6" w:rsidR="003335A1" w:rsidRPr="003F2375" w:rsidRDefault="003335A1" w:rsidP="00FD5668">
      <w:pPr>
        <w:pStyle w:val="Heading2"/>
        <w:spacing w:before="0" w:after="0"/>
        <w:rPr>
          <w:b w:val="0"/>
          <w:bCs/>
          <w:sz w:val="24"/>
          <w:szCs w:val="24"/>
          <w:u w:val="single"/>
        </w:rPr>
      </w:pPr>
      <w:r w:rsidRPr="003F2375">
        <w:rPr>
          <w:b w:val="0"/>
          <w:bCs/>
          <w:sz w:val="24"/>
          <w:szCs w:val="24"/>
          <w:u w:val="single"/>
        </w:rPr>
        <w:t>Public Engaged Scholarship</w:t>
      </w:r>
    </w:p>
    <w:p w14:paraId="0296BB07" w14:textId="12FD6D8D" w:rsidR="003335A1" w:rsidRPr="003F2375" w:rsidRDefault="001E7307" w:rsidP="00FD5668">
      <w:pPr>
        <w:pStyle w:val="Heading3"/>
        <w:spacing w:before="0"/>
        <w:rPr>
          <w:rFonts w:ascii="Times New Roman" w:hAnsi="Times New Roman" w:cs="Times New Roman"/>
          <w:b/>
          <w:bCs/>
          <w:color w:val="auto"/>
          <w:sz w:val="22"/>
          <w:szCs w:val="22"/>
        </w:rPr>
      </w:pPr>
      <w:r>
        <w:rPr>
          <w:rFonts w:ascii="Times New Roman" w:hAnsi="Times New Roman" w:cs="Times New Roman"/>
          <w:b/>
          <w:bCs/>
          <w:color w:val="auto"/>
          <w:sz w:val="22"/>
          <w:szCs w:val="22"/>
        </w:rPr>
        <w:t>Invited Publications</w:t>
      </w:r>
    </w:p>
    <w:p w14:paraId="24A52A7B" w14:textId="77777777" w:rsidR="00906FCE" w:rsidRPr="005B0726" w:rsidRDefault="003335A1">
      <w:pPr>
        <w:pStyle w:val="ListParagraph"/>
        <w:numPr>
          <w:ilvl w:val="0"/>
          <w:numId w:val="11"/>
        </w:numPr>
        <w:spacing w:after="0"/>
        <w:rPr>
          <w:sz w:val="22"/>
          <w:szCs w:val="22"/>
        </w:rPr>
      </w:pPr>
      <w:r w:rsidRPr="005B0726">
        <w:rPr>
          <w:sz w:val="22"/>
          <w:szCs w:val="22"/>
        </w:rPr>
        <w:t xml:space="preserve">“Dying a ‘Good’ Death: Disability and the Assisted Suicide Debate,” in </w:t>
      </w:r>
      <w:r w:rsidRPr="003F2375">
        <w:rPr>
          <w:i/>
          <w:iCs/>
          <w:sz w:val="22"/>
          <w:szCs w:val="22"/>
        </w:rPr>
        <w:t xml:space="preserve">Disability Vulnerability, </w:t>
      </w:r>
      <w:r w:rsidRPr="005B0726">
        <w:rPr>
          <w:sz w:val="22"/>
          <w:szCs w:val="22"/>
        </w:rPr>
        <w:t>edited by Alice Wong</w:t>
      </w:r>
      <w:r w:rsidRPr="003F2375">
        <w:rPr>
          <w:i/>
          <w:iCs/>
          <w:sz w:val="22"/>
          <w:szCs w:val="22"/>
        </w:rPr>
        <w:t xml:space="preserve"> </w:t>
      </w:r>
      <w:r w:rsidRPr="005B0726">
        <w:rPr>
          <w:sz w:val="22"/>
          <w:szCs w:val="22"/>
        </w:rPr>
        <w:t xml:space="preserve">(New York: Vintage Books, 2027): forthcoming. </w:t>
      </w:r>
    </w:p>
    <w:p w14:paraId="5B1C0308" w14:textId="5147D0B2" w:rsidR="000B50E8" w:rsidRPr="005B0726" w:rsidRDefault="00906FCE">
      <w:pPr>
        <w:pStyle w:val="ListParagraph"/>
        <w:numPr>
          <w:ilvl w:val="1"/>
          <w:numId w:val="6"/>
        </w:numPr>
        <w:shd w:val="clear" w:color="auto" w:fill="FFFFFF"/>
        <w:spacing w:after="0"/>
        <w:rPr>
          <w:sz w:val="22"/>
          <w:szCs w:val="22"/>
        </w:rPr>
      </w:pPr>
      <w:r w:rsidRPr="005B0726">
        <w:rPr>
          <w:sz w:val="22"/>
          <w:szCs w:val="22"/>
        </w:rPr>
        <w:t xml:space="preserve">Originally </w:t>
      </w:r>
      <w:r w:rsidR="00764297" w:rsidRPr="005B0726">
        <w:rPr>
          <w:sz w:val="22"/>
          <w:szCs w:val="22"/>
        </w:rPr>
        <w:t>published</w:t>
      </w:r>
      <w:r w:rsidRPr="005B0726">
        <w:rPr>
          <w:sz w:val="22"/>
          <w:szCs w:val="22"/>
        </w:rPr>
        <w:t xml:space="preserve"> </w:t>
      </w:r>
      <w:r w:rsidR="00764297" w:rsidRPr="005B0726">
        <w:rPr>
          <w:sz w:val="22"/>
          <w:szCs w:val="22"/>
        </w:rPr>
        <w:t>as</w:t>
      </w:r>
      <w:r w:rsidRPr="005B0726">
        <w:rPr>
          <w:sz w:val="22"/>
          <w:szCs w:val="22"/>
        </w:rPr>
        <w:t xml:space="preserve"> </w:t>
      </w:r>
      <w:r w:rsidR="003335A1" w:rsidRPr="005B0726">
        <w:rPr>
          <w:sz w:val="22"/>
          <w:szCs w:val="22"/>
        </w:rPr>
        <w:t xml:space="preserve">“Dying a ‘Good’ Death: Disability and the Assisted Suicide Debate,” </w:t>
      </w:r>
      <w:hyperlink r:id="rId15" w:history="1">
        <w:r w:rsidR="003335A1" w:rsidRPr="003F2375">
          <w:rPr>
            <w:rStyle w:val="Hyperlink"/>
            <w:i/>
            <w:iCs/>
            <w:sz w:val="22"/>
            <w:szCs w:val="22"/>
          </w:rPr>
          <w:t>Disability Visibility Project</w:t>
        </w:r>
      </w:hyperlink>
      <w:r w:rsidR="003335A1" w:rsidRPr="003F2375">
        <w:rPr>
          <w:i/>
          <w:iCs/>
          <w:sz w:val="22"/>
          <w:szCs w:val="22"/>
        </w:rPr>
        <w:t xml:space="preserve"> </w:t>
      </w:r>
      <w:r w:rsidR="003335A1" w:rsidRPr="005B0726">
        <w:rPr>
          <w:sz w:val="22"/>
          <w:szCs w:val="22"/>
        </w:rPr>
        <w:t>(</w:t>
      </w:r>
      <w:r w:rsidR="00133AAD" w:rsidRPr="005B0726">
        <w:rPr>
          <w:sz w:val="22"/>
          <w:szCs w:val="22"/>
        </w:rPr>
        <w:t>1/1/2025</w:t>
      </w:r>
      <w:r w:rsidR="003335A1" w:rsidRPr="005B0726">
        <w:rPr>
          <w:sz w:val="22"/>
          <w:szCs w:val="22"/>
        </w:rPr>
        <w:t>)</w:t>
      </w:r>
    </w:p>
    <w:p w14:paraId="25A80A3F" w14:textId="77777777" w:rsidR="005147AA" w:rsidRPr="005B0726" w:rsidRDefault="005147AA">
      <w:pPr>
        <w:pStyle w:val="ListParagraph"/>
        <w:numPr>
          <w:ilvl w:val="0"/>
          <w:numId w:val="6"/>
        </w:numPr>
        <w:spacing w:after="0"/>
        <w:rPr>
          <w:sz w:val="22"/>
          <w:szCs w:val="22"/>
        </w:rPr>
      </w:pPr>
      <w:r w:rsidRPr="005B0726">
        <w:rPr>
          <w:sz w:val="22"/>
          <w:szCs w:val="22"/>
        </w:rPr>
        <w:t xml:space="preserve">“Unspooling,” in </w:t>
      </w:r>
      <w:hyperlink r:id="rId16" w:history="1">
        <w:r w:rsidRPr="003F2375">
          <w:rPr>
            <w:rStyle w:val="Hyperlink"/>
            <w:i/>
            <w:iCs/>
            <w:color w:val="auto"/>
            <w:sz w:val="22"/>
            <w:szCs w:val="22"/>
            <w:u w:val="none"/>
          </w:rPr>
          <w:t>Disability Intimacy: Essays on Love, Care, and Desire</w:t>
        </w:r>
      </w:hyperlink>
      <w:r w:rsidRPr="003F2375">
        <w:rPr>
          <w:i/>
          <w:iCs/>
          <w:sz w:val="22"/>
          <w:szCs w:val="22"/>
        </w:rPr>
        <w:t xml:space="preserve">, </w:t>
      </w:r>
      <w:r w:rsidRPr="005B0726">
        <w:rPr>
          <w:sz w:val="22"/>
          <w:szCs w:val="22"/>
        </w:rPr>
        <w:t>edited by Alice Wong (New York: Vintage Books, 2024): 7-15.</w:t>
      </w:r>
    </w:p>
    <w:p w14:paraId="35E1773C" w14:textId="397F98A4" w:rsidR="005147AA" w:rsidRPr="005B0726" w:rsidRDefault="005147AA">
      <w:pPr>
        <w:pStyle w:val="ListParagraph"/>
        <w:numPr>
          <w:ilvl w:val="1"/>
          <w:numId w:val="6"/>
        </w:numPr>
        <w:shd w:val="clear" w:color="auto" w:fill="FFFFFF"/>
        <w:spacing w:after="0"/>
        <w:rPr>
          <w:sz w:val="22"/>
          <w:szCs w:val="22"/>
        </w:rPr>
      </w:pPr>
      <w:r w:rsidRPr="005B0726">
        <w:rPr>
          <w:sz w:val="22"/>
          <w:szCs w:val="22"/>
        </w:rPr>
        <w:t xml:space="preserve">“Unspooling,” reprinted in </w:t>
      </w:r>
      <w:hyperlink r:id="rId17" w:history="1">
        <w:r w:rsidRPr="003F2375">
          <w:rPr>
            <w:rStyle w:val="Hyperlink"/>
            <w:i/>
            <w:iCs/>
            <w:sz w:val="22"/>
            <w:szCs w:val="22"/>
          </w:rPr>
          <w:t>The Sick Times</w:t>
        </w:r>
      </w:hyperlink>
      <w:r w:rsidRPr="003F2375">
        <w:rPr>
          <w:i/>
          <w:iCs/>
          <w:sz w:val="22"/>
          <w:szCs w:val="22"/>
        </w:rPr>
        <w:t xml:space="preserve"> </w:t>
      </w:r>
      <w:r w:rsidRPr="005B0726">
        <w:rPr>
          <w:sz w:val="22"/>
          <w:szCs w:val="22"/>
        </w:rPr>
        <w:t xml:space="preserve">(05/06/2024) </w:t>
      </w:r>
    </w:p>
    <w:p w14:paraId="7A6C1A9B" w14:textId="6864DD3A" w:rsidR="000B50E8" w:rsidRPr="005B0726" w:rsidRDefault="003335A1">
      <w:pPr>
        <w:pStyle w:val="ListParagraph"/>
        <w:numPr>
          <w:ilvl w:val="0"/>
          <w:numId w:val="11"/>
        </w:numPr>
        <w:spacing w:after="0"/>
        <w:rPr>
          <w:sz w:val="22"/>
          <w:szCs w:val="22"/>
        </w:rPr>
      </w:pPr>
      <w:r w:rsidRPr="005B0726">
        <w:rPr>
          <w:sz w:val="22"/>
          <w:szCs w:val="22"/>
        </w:rPr>
        <w:t xml:space="preserve">“Philadelphia’s 200-year-old disability records show welfare reform movement’s early shift toward rationing care and punishing poor people,” </w:t>
      </w:r>
      <w:hyperlink r:id="rId18" w:history="1">
        <w:r w:rsidRPr="003F2375">
          <w:rPr>
            <w:rStyle w:val="Hyperlink"/>
            <w:i/>
            <w:sz w:val="22"/>
            <w:szCs w:val="22"/>
          </w:rPr>
          <w:t>The Conversation</w:t>
        </w:r>
      </w:hyperlink>
      <w:r w:rsidRPr="003F2375">
        <w:rPr>
          <w:i/>
          <w:sz w:val="22"/>
          <w:szCs w:val="22"/>
        </w:rPr>
        <w:t xml:space="preserve"> </w:t>
      </w:r>
      <w:r w:rsidRPr="005B0726">
        <w:rPr>
          <w:sz w:val="22"/>
          <w:szCs w:val="22"/>
        </w:rPr>
        <w:t>(</w:t>
      </w:r>
      <w:r w:rsidR="00FE0A46">
        <w:rPr>
          <w:sz w:val="22"/>
          <w:szCs w:val="22"/>
        </w:rPr>
        <w:t>06/</w:t>
      </w:r>
      <w:r w:rsidRPr="005B0726">
        <w:rPr>
          <w:sz w:val="22"/>
          <w:szCs w:val="22"/>
        </w:rPr>
        <w:t>13</w:t>
      </w:r>
      <w:r w:rsidR="00FE0A46">
        <w:rPr>
          <w:sz w:val="22"/>
          <w:szCs w:val="22"/>
        </w:rPr>
        <w:t>/</w:t>
      </w:r>
      <w:r w:rsidRPr="005B0726">
        <w:rPr>
          <w:sz w:val="22"/>
          <w:szCs w:val="22"/>
        </w:rPr>
        <w:t>2024)</w:t>
      </w:r>
    </w:p>
    <w:p w14:paraId="229ECCAB" w14:textId="77777777" w:rsidR="003335A1" w:rsidRPr="003F2375" w:rsidRDefault="003335A1" w:rsidP="00FD5668">
      <w:pPr>
        <w:spacing w:after="0"/>
        <w:rPr>
          <w:sz w:val="22"/>
          <w:szCs w:val="22"/>
        </w:rPr>
      </w:pPr>
    </w:p>
    <w:p w14:paraId="3683CB66" w14:textId="7CEF83ED" w:rsidR="003335A1" w:rsidRPr="003F2375" w:rsidRDefault="003335A1" w:rsidP="00FD5668">
      <w:pPr>
        <w:pStyle w:val="Heading3"/>
        <w:spacing w:before="0"/>
        <w:rPr>
          <w:rFonts w:ascii="Times New Roman" w:hAnsi="Times New Roman" w:cs="Times New Roman"/>
          <w:b/>
          <w:bCs/>
          <w:color w:val="auto"/>
          <w:sz w:val="22"/>
          <w:szCs w:val="22"/>
        </w:rPr>
      </w:pPr>
      <w:r w:rsidRPr="003F2375">
        <w:rPr>
          <w:rFonts w:ascii="Times New Roman" w:hAnsi="Times New Roman" w:cs="Times New Roman"/>
          <w:b/>
          <w:bCs/>
          <w:color w:val="auto"/>
          <w:sz w:val="22"/>
          <w:szCs w:val="22"/>
        </w:rPr>
        <w:t xml:space="preserve">Submitted </w:t>
      </w:r>
      <w:r w:rsidR="00203814" w:rsidRPr="003F2375">
        <w:rPr>
          <w:rFonts w:ascii="Times New Roman" w:hAnsi="Times New Roman" w:cs="Times New Roman"/>
          <w:b/>
          <w:bCs/>
          <w:color w:val="auto"/>
          <w:sz w:val="22"/>
          <w:szCs w:val="22"/>
        </w:rPr>
        <w:t>Publications</w:t>
      </w:r>
    </w:p>
    <w:p w14:paraId="1FA59A1E" w14:textId="0B369A10" w:rsidR="003335A1" w:rsidRPr="005B0726" w:rsidRDefault="003335A1">
      <w:pPr>
        <w:pStyle w:val="ListParagraph"/>
        <w:numPr>
          <w:ilvl w:val="0"/>
          <w:numId w:val="11"/>
        </w:numPr>
        <w:spacing w:after="0"/>
        <w:rPr>
          <w:sz w:val="22"/>
          <w:szCs w:val="22"/>
        </w:rPr>
      </w:pPr>
      <w:r w:rsidRPr="005B0726">
        <w:rPr>
          <w:sz w:val="22"/>
          <w:szCs w:val="22"/>
        </w:rPr>
        <w:t xml:space="preserve">“Counting Care,” </w:t>
      </w:r>
      <w:hyperlink r:id="rId19" w:history="1">
        <w:r w:rsidRPr="003F2375">
          <w:rPr>
            <w:rStyle w:val="Hyperlink"/>
            <w:i/>
            <w:iCs/>
            <w:sz w:val="22"/>
            <w:szCs w:val="22"/>
          </w:rPr>
          <w:t>The Panorama</w:t>
        </w:r>
      </w:hyperlink>
      <w:r w:rsidRPr="005B0726">
        <w:rPr>
          <w:sz w:val="22"/>
          <w:szCs w:val="22"/>
        </w:rPr>
        <w:t xml:space="preserve"> (</w:t>
      </w:r>
      <w:r w:rsidR="00133AAD" w:rsidRPr="005B0726">
        <w:rPr>
          <w:sz w:val="22"/>
          <w:szCs w:val="22"/>
        </w:rPr>
        <w:t>06/03/</w:t>
      </w:r>
      <w:r w:rsidRPr="005B0726">
        <w:rPr>
          <w:sz w:val="22"/>
          <w:szCs w:val="22"/>
        </w:rPr>
        <w:t>2024)</w:t>
      </w:r>
    </w:p>
    <w:p w14:paraId="5EE223E8" w14:textId="3989C1F2" w:rsidR="003335A1" w:rsidRPr="005B0726" w:rsidRDefault="003335A1">
      <w:pPr>
        <w:pStyle w:val="ListParagraph"/>
        <w:numPr>
          <w:ilvl w:val="0"/>
          <w:numId w:val="11"/>
        </w:numPr>
        <w:spacing w:after="0"/>
        <w:rPr>
          <w:sz w:val="22"/>
          <w:szCs w:val="22"/>
        </w:rPr>
      </w:pPr>
      <w:r w:rsidRPr="005B0726">
        <w:rPr>
          <w:sz w:val="22"/>
          <w:szCs w:val="22"/>
        </w:rPr>
        <w:t>Shira Lurie</w:t>
      </w:r>
      <w:r w:rsidR="009D727E" w:rsidRPr="005B0726">
        <w:rPr>
          <w:sz w:val="22"/>
          <w:szCs w:val="22"/>
        </w:rPr>
        <w:t xml:space="preserve"> and </w:t>
      </w:r>
      <w:r w:rsidR="009D727E" w:rsidRPr="003F2375">
        <w:rPr>
          <w:b/>
          <w:bCs/>
          <w:sz w:val="22"/>
          <w:szCs w:val="22"/>
        </w:rPr>
        <w:t>Nicole Lee Schroeder</w:t>
      </w:r>
      <w:r w:rsidRPr="005B0726">
        <w:rPr>
          <w:sz w:val="22"/>
          <w:szCs w:val="22"/>
        </w:rPr>
        <w:t xml:space="preserve">, “COVID Conferences: Vulnerable Scholars Needn’t Apply,” </w:t>
      </w:r>
      <w:hyperlink r:id="rId20" w:history="1">
        <w:r w:rsidRPr="003F2375">
          <w:rPr>
            <w:rStyle w:val="Hyperlink"/>
            <w:i/>
            <w:sz w:val="22"/>
            <w:szCs w:val="22"/>
          </w:rPr>
          <w:t>Insid</w:t>
        </w:r>
        <w:r w:rsidRPr="003F2375">
          <w:rPr>
            <w:rStyle w:val="Hyperlink"/>
            <w:i/>
            <w:sz w:val="22"/>
            <w:szCs w:val="22"/>
          </w:rPr>
          <w:t>e</w:t>
        </w:r>
        <w:r w:rsidRPr="003F2375">
          <w:rPr>
            <w:rStyle w:val="Hyperlink"/>
            <w:i/>
            <w:sz w:val="22"/>
            <w:szCs w:val="22"/>
          </w:rPr>
          <w:t xml:space="preserve"> Higher Ed</w:t>
        </w:r>
      </w:hyperlink>
      <w:r w:rsidRPr="003F2375">
        <w:rPr>
          <w:i/>
          <w:sz w:val="22"/>
          <w:szCs w:val="22"/>
        </w:rPr>
        <w:t xml:space="preserve"> </w:t>
      </w:r>
      <w:r w:rsidRPr="005B0726">
        <w:rPr>
          <w:iCs/>
          <w:sz w:val="22"/>
          <w:szCs w:val="22"/>
        </w:rPr>
        <w:t>(</w:t>
      </w:r>
      <w:r w:rsidR="00FE0A46">
        <w:rPr>
          <w:iCs/>
          <w:sz w:val="22"/>
          <w:szCs w:val="22"/>
        </w:rPr>
        <w:t>10/05/</w:t>
      </w:r>
      <w:r w:rsidRPr="005B0726">
        <w:rPr>
          <w:iCs/>
          <w:sz w:val="22"/>
          <w:szCs w:val="22"/>
        </w:rPr>
        <w:t>2022)</w:t>
      </w:r>
      <w:r w:rsidRPr="005B0726">
        <w:rPr>
          <w:iCs/>
          <w:sz w:val="22"/>
          <w:szCs w:val="22"/>
        </w:rPr>
        <w:tab/>
      </w:r>
    </w:p>
    <w:p w14:paraId="3AA6D33E" w14:textId="7C3BD282" w:rsidR="00480359" w:rsidRPr="00FE0A46" w:rsidRDefault="003335A1" w:rsidP="00FE0A46">
      <w:pPr>
        <w:pStyle w:val="ListParagraph"/>
        <w:numPr>
          <w:ilvl w:val="0"/>
          <w:numId w:val="11"/>
        </w:numPr>
        <w:spacing w:after="0"/>
        <w:rPr>
          <w:sz w:val="22"/>
          <w:szCs w:val="22"/>
        </w:rPr>
      </w:pPr>
      <w:r w:rsidRPr="005B0726">
        <w:rPr>
          <w:sz w:val="22"/>
          <w:szCs w:val="22"/>
        </w:rPr>
        <w:t>“An Accessible Academy in COVID-1</w:t>
      </w:r>
      <w:r w:rsidR="009D727E" w:rsidRPr="005B0726">
        <w:rPr>
          <w:sz w:val="22"/>
          <w:szCs w:val="22"/>
        </w:rPr>
        <w:t xml:space="preserve">9,” </w:t>
      </w:r>
      <w:hyperlink r:id="rId21" w:history="1">
        <w:r w:rsidR="005A392C" w:rsidRPr="003F2375">
          <w:rPr>
            <w:rStyle w:val="Hyperlink"/>
            <w:i/>
            <w:sz w:val="22"/>
            <w:szCs w:val="22"/>
          </w:rPr>
          <w:t>Southern Historica</w:t>
        </w:r>
        <w:r w:rsidR="005A392C" w:rsidRPr="003F2375">
          <w:rPr>
            <w:rStyle w:val="Hyperlink"/>
            <w:i/>
            <w:sz w:val="22"/>
            <w:szCs w:val="22"/>
          </w:rPr>
          <w:t>l</w:t>
        </w:r>
        <w:r w:rsidR="005A392C" w:rsidRPr="003F2375">
          <w:rPr>
            <w:rStyle w:val="Hyperlink"/>
            <w:i/>
            <w:sz w:val="22"/>
            <w:szCs w:val="22"/>
          </w:rPr>
          <w:t xml:space="preserve"> Graduate Council</w:t>
        </w:r>
      </w:hyperlink>
      <w:r w:rsidR="009D727E" w:rsidRPr="003F2375">
        <w:rPr>
          <w:i/>
          <w:sz w:val="22"/>
          <w:szCs w:val="22"/>
        </w:rPr>
        <w:t xml:space="preserve"> </w:t>
      </w:r>
      <w:r w:rsidRPr="005B0726">
        <w:rPr>
          <w:iCs/>
          <w:sz w:val="22"/>
          <w:szCs w:val="22"/>
        </w:rPr>
        <w:t>(</w:t>
      </w:r>
      <w:r w:rsidR="00FE0A46">
        <w:rPr>
          <w:iCs/>
          <w:sz w:val="22"/>
          <w:szCs w:val="22"/>
        </w:rPr>
        <w:t>06/02/</w:t>
      </w:r>
      <w:r w:rsidRPr="005B0726">
        <w:rPr>
          <w:iCs/>
          <w:sz w:val="22"/>
          <w:szCs w:val="22"/>
        </w:rPr>
        <w:t>2020)</w:t>
      </w:r>
    </w:p>
    <w:p w14:paraId="1693C80F" w14:textId="77777777" w:rsidR="00FE0A46" w:rsidRDefault="00FE0A46" w:rsidP="00FE0A46">
      <w:pPr>
        <w:pStyle w:val="ListParagraph"/>
        <w:spacing w:after="0"/>
        <w:rPr>
          <w:sz w:val="22"/>
          <w:szCs w:val="22"/>
        </w:rPr>
      </w:pPr>
    </w:p>
    <w:p w14:paraId="29FA4C79" w14:textId="77777777" w:rsidR="00FE0A46" w:rsidRPr="00FE0A46" w:rsidRDefault="00FE0A46" w:rsidP="00FE0A46">
      <w:pPr>
        <w:pStyle w:val="ListParagraph"/>
        <w:spacing w:after="0"/>
        <w:rPr>
          <w:sz w:val="22"/>
          <w:szCs w:val="22"/>
        </w:rPr>
      </w:pPr>
    </w:p>
    <w:p w14:paraId="4FB1A7CB" w14:textId="44AD1978" w:rsidR="00480359" w:rsidRPr="003F2375" w:rsidRDefault="003335A1" w:rsidP="00FD5668">
      <w:pPr>
        <w:pStyle w:val="Heading3"/>
        <w:spacing w:before="0"/>
        <w:rPr>
          <w:rFonts w:ascii="Times New Roman" w:hAnsi="Times New Roman" w:cs="Times New Roman"/>
          <w:b/>
          <w:bCs/>
          <w:color w:val="auto"/>
          <w:sz w:val="22"/>
          <w:szCs w:val="22"/>
        </w:rPr>
      </w:pPr>
      <w:r w:rsidRPr="003F2375">
        <w:rPr>
          <w:rFonts w:ascii="Times New Roman" w:hAnsi="Times New Roman" w:cs="Times New Roman"/>
          <w:b/>
          <w:bCs/>
          <w:color w:val="auto"/>
          <w:sz w:val="22"/>
          <w:szCs w:val="22"/>
        </w:rPr>
        <w:lastRenderedPageBreak/>
        <w:t>Curricular Resources</w:t>
      </w:r>
    </w:p>
    <w:p w14:paraId="164B1510" w14:textId="1DBD30B1" w:rsidR="003335A1" w:rsidRPr="005B0726" w:rsidRDefault="00BF6AB1">
      <w:pPr>
        <w:pStyle w:val="ListParagraph"/>
        <w:numPr>
          <w:ilvl w:val="0"/>
          <w:numId w:val="11"/>
        </w:numPr>
        <w:spacing w:after="0"/>
        <w:rPr>
          <w:sz w:val="22"/>
          <w:szCs w:val="22"/>
        </w:rPr>
      </w:pPr>
      <w:r w:rsidRPr="005B0726">
        <w:rPr>
          <w:sz w:val="22"/>
          <w:szCs w:val="22"/>
        </w:rPr>
        <w:t>“</w:t>
      </w:r>
      <w:hyperlink r:id="rId22" w:history="1">
        <w:r w:rsidRPr="003F2375">
          <w:rPr>
            <w:rStyle w:val="Hyperlink"/>
            <w:sz w:val="22"/>
            <w:szCs w:val="22"/>
          </w:rPr>
          <w:t xml:space="preserve">Academic Ableism: </w:t>
        </w:r>
        <w:r w:rsidR="00AA271D" w:rsidRPr="003F2375">
          <w:rPr>
            <w:rStyle w:val="Hyperlink"/>
            <w:sz w:val="22"/>
            <w:szCs w:val="22"/>
          </w:rPr>
          <w:t xml:space="preserve">Higher Education as a Site of </w:t>
        </w:r>
        <w:r w:rsidRPr="003F2375">
          <w:rPr>
            <w:rStyle w:val="Hyperlink"/>
            <w:sz w:val="22"/>
            <w:szCs w:val="22"/>
          </w:rPr>
          <w:t>Discrimination</w:t>
        </w:r>
      </w:hyperlink>
      <w:r w:rsidRPr="005B0726">
        <w:rPr>
          <w:sz w:val="22"/>
          <w:szCs w:val="22"/>
        </w:rPr>
        <w:t>,” (</w:t>
      </w:r>
      <w:r w:rsidR="00FE0A46">
        <w:rPr>
          <w:sz w:val="22"/>
          <w:szCs w:val="22"/>
        </w:rPr>
        <w:t>01/</w:t>
      </w:r>
      <w:r w:rsidRPr="005B0726">
        <w:rPr>
          <w:sz w:val="22"/>
          <w:szCs w:val="22"/>
        </w:rPr>
        <w:t>202</w:t>
      </w:r>
      <w:r w:rsidR="00AA271D" w:rsidRPr="005B0726">
        <w:rPr>
          <w:sz w:val="22"/>
          <w:szCs w:val="22"/>
        </w:rPr>
        <w:t>5</w:t>
      </w:r>
      <w:r w:rsidRPr="005B0726">
        <w:rPr>
          <w:sz w:val="22"/>
          <w:szCs w:val="22"/>
        </w:rPr>
        <w:t>)</w:t>
      </w:r>
    </w:p>
    <w:p w14:paraId="480C1710" w14:textId="02A70CB8" w:rsidR="003335A1" w:rsidRPr="005B0726" w:rsidRDefault="00480359">
      <w:pPr>
        <w:pStyle w:val="ListParagraph"/>
        <w:numPr>
          <w:ilvl w:val="0"/>
          <w:numId w:val="11"/>
        </w:numPr>
        <w:spacing w:after="0"/>
        <w:rPr>
          <w:sz w:val="22"/>
          <w:szCs w:val="22"/>
        </w:rPr>
      </w:pPr>
      <w:hyperlink r:id="rId23" w:history="1">
        <w:r w:rsidRPr="003F2375">
          <w:rPr>
            <w:rStyle w:val="Hyperlink"/>
            <w:sz w:val="22"/>
            <w:szCs w:val="22"/>
          </w:rPr>
          <w:t xml:space="preserve">“Human </w:t>
        </w:r>
        <w:r w:rsidR="00AA271D" w:rsidRPr="003F2375">
          <w:rPr>
            <w:rStyle w:val="Hyperlink"/>
            <w:sz w:val="22"/>
            <w:szCs w:val="22"/>
          </w:rPr>
          <w:t>Rights and Resistance: Learning from the Nineteenth Century</w:t>
        </w:r>
        <w:r w:rsidR="00BF6AB1" w:rsidRPr="003F2375">
          <w:rPr>
            <w:rStyle w:val="Hyperlink"/>
            <w:sz w:val="22"/>
            <w:szCs w:val="22"/>
          </w:rPr>
          <w:t>,</w:t>
        </w:r>
        <w:r w:rsidRPr="003F2375">
          <w:rPr>
            <w:rStyle w:val="Hyperlink"/>
            <w:sz w:val="22"/>
            <w:szCs w:val="22"/>
          </w:rPr>
          <w:t>”</w:t>
        </w:r>
      </w:hyperlink>
      <w:r w:rsidRPr="005B0726">
        <w:rPr>
          <w:sz w:val="22"/>
          <w:szCs w:val="22"/>
        </w:rPr>
        <w:t xml:space="preserve"> </w:t>
      </w:r>
      <w:r w:rsidR="00BF6AB1" w:rsidRPr="005B0726">
        <w:rPr>
          <w:sz w:val="22"/>
          <w:szCs w:val="22"/>
        </w:rPr>
        <w:t>(</w:t>
      </w:r>
      <w:r w:rsidR="00FE0A46">
        <w:rPr>
          <w:sz w:val="22"/>
          <w:szCs w:val="22"/>
        </w:rPr>
        <w:t>11/</w:t>
      </w:r>
      <w:r w:rsidR="00BF6AB1" w:rsidRPr="005B0726">
        <w:rPr>
          <w:sz w:val="22"/>
          <w:szCs w:val="22"/>
        </w:rPr>
        <w:t>2024)</w:t>
      </w:r>
    </w:p>
    <w:p w14:paraId="70FC0AF5" w14:textId="649726A7" w:rsidR="003335A1" w:rsidRPr="006D29BE" w:rsidRDefault="00480359">
      <w:pPr>
        <w:pStyle w:val="ListParagraph"/>
        <w:numPr>
          <w:ilvl w:val="0"/>
          <w:numId w:val="11"/>
        </w:numPr>
        <w:spacing w:after="0"/>
        <w:rPr>
          <w:sz w:val="22"/>
          <w:szCs w:val="22"/>
        </w:rPr>
      </w:pPr>
      <w:r w:rsidRPr="005B0726">
        <w:rPr>
          <w:sz w:val="22"/>
          <w:szCs w:val="22"/>
        </w:rPr>
        <w:t>“</w:t>
      </w:r>
      <w:hyperlink r:id="rId24" w:history="1">
        <w:r w:rsidRPr="003F2375">
          <w:rPr>
            <w:rStyle w:val="Hyperlink"/>
            <w:sz w:val="22"/>
            <w:szCs w:val="22"/>
          </w:rPr>
          <w:t>Teaching Disability History – Open Access Resources</w:t>
        </w:r>
      </w:hyperlink>
      <w:r w:rsidRPr="005B0726">
        <w:rPr>
          <w:sz w:val="22"/>
          <w:szCs w:val="22"/>
        </w:rPr>
        <w:t>,” Kean University (</w:t>
      </w:r>
      <w:r w:rsidR="00FE0A46">
        <w:rPr>
          <w:sz w:val="22"/>
          <w:szCs w:val="22"/>
        </w:rPr>
        <w:t>04/</w:t>
      </w:r>
      <w:r w:rsidRPr="005B0726">
        <w:rPr>
          <w:sz w:val="22"/>
          <w:szCs w:val="22"/>
        </w:rPr>
        <w:t>2024)</w:t>
      </w:r>
    </w:p>
    <w:p w14:paraId="508E4703" w14:textId="6F615CE4" w:rsidR="001E7307" w:rsidRPr="00FE0A46" w:rsidRDefault="00480359">
      <w:pPr>
        <w:pStyle w:val="ListParagraph"/>
        <w:numPr>
          <w:ilvl w:val="0"/>
          <w:numId w:val="11"/>
        </w:numPr>
        <w:spacing w:after="0"/>
        <w:rPr>
          <w:sz w:val="22"/>
          <w:szCs w:val="22"/>
        </w:rPr>
      </w:pPr>
      <w:r w:rsidRPr="005B0726">
        <w:rPr>
          <w:sz w:val="22"/>
          <w:szCs w:val="22"/>
        </w:rPr>
        <w:t>“</w:t>
      </w:r>
      <w:hyperlink r:id="rId25" w:history="1">
        <w:r w:rsidRPr="003F2375">
          <w:rPr>
            <w:rStyle w:val="Hyperlink"/>
            <w:sz w:val="22"/>
            <w:szCs w:val="22"/>
          </w:rPr>
          <w:t>In Defense of Remote Access</w:t>
        </w:r>
      </w:hyperlink>
      <w:r w:rsidRPr="005B0726">
        <w:rPr>
          <w:sz w:val="22"/>
          <w:szCs w:val="22"/>
        </w:rPr>
        <w:t xml:space="preserve">,” </w:t>
      </w:r>
      <w:r w:rsidRPr="005B0726">
        <w:rPr>
          <w:iCs/>
          <w:sz w:val="22"/>
          <w:szCs w:val="22"/>
        </w:rPr>
        <w:t>Disabled Academic Collective (</w:t>
      </w:r>
      <w:r w:rsidR="00FE0A46">
        <w:rPr>
          <w:iCs/>
          <w:sz w:val="22"/>
          <w:szCs w:val="22"/>
        </w:rPr>
        <w:t>06/</w:t>
      </w:r>
      <w:r w:rsidRPr="005B0726">
        <w:rPr>
          <w:iCs/>
          <w:sz w:val="22"/>
          <w:szCs w:val="22"/>
        </w:rPr>
        <w:t>2022)</w:t>
      </w:r>
    </w:p>
    <w:p w14:paraId="40505D5A" w14:textId="77777777" w:rsidR="00FE0A46" w:rsidRPr="006D29BE" w:rsidRDefault="00FE0A46" w:rsidP="00FE0A46">
      <w:pPr>
        <w:pStyle w:val="ListParagraph"/>
        <w:spacing w:after="0"/>
        <w:rPr>
          <w:sz w:val="22"/>
          <w:szCs w:val="22"/>
        </w:rPr>
      </w:pPr>
    </w:p>
    <w:p w14:paraId="06AC7F99" w14:textId="406AF0FC" w:rsidR="003335A1" w:rsidRPr="003F2375" w:rsidRDefault="00491737" w:rsidP="00FD5668">
      <w:pPr>
        <w:pStyle w:val="Heading2"/>
        <w:spacing w:before="0" w:after="0"/>
        <w:rPr>
          <w:b w:val="0"/>
          <w:bCs/>
          <w:sz w:val="24"/>
          <w:szCs w:val="24"/>
          <w:u w:val="single"/>
        </w:rPr>
      </w:pPr>
      <w:r>
        <w:rPr>
          <w:b w:val="0"/>
          <w:bCs/>
          <w:sz w:val="24"/>
          <w:szCs w:val="24"/>
          <w:u w:val="single"/>
        </w:rPr>
        <w:t xml:space="preserve">Select </w:t>
      </w:r>
      <w:r w:rsidR="003335A1" w:rsidRPr="003F2375">
        <w:rPr>
          <w:b w:val="0"/>
          <w:bCs/>
          <w:sz w:val="24"/>
          <w:szCs w:val="24"/>
          <w:u w:val="single"/>
        </w:rPr>
        <w:t>Fellowships, Grants, and Monetary Awards</w:t>
      </w:r>
    </w:p>
    <w:p w14:paraId="22A7BF6A" w14:textId="77777777" w:rsidR="003335A1" w:rsidRPr="003F2375" w:rsidRDefault="003335A1" w:rsidP="00FD5668">
      <w:pPr>
        <w:pStyle w:val="Heading3"/>
        <w:spacing w:before="0"/>
        <w:rPr>
          <w:rFonts w:ascii="Times New Roman" w:hAnsi="Times New Roman" w:cs="Times New Roman"/>
          <w:b/>
          <w:bCs/>
          <w:color w:val="auto"/>
          <w:sz w:val="22"/>
          <w:szCs w:val="22"/>
        </w:rPr>
      </w:pPr>
      <w:r w:rsidRPr="003F2375">
        <w:rPr>
          <w:rFonts w:ascii="Times New Roman" w:hAnsi="Times New Roman" w:cs="Times New Roman"/>
          <w:b/>
          <w:bCs/>
          <w:color w:val="auto"/>
          <w:sz w:val="22"/>
          <w:szCs w:val="22"/>
        </w:rPr>
        <w:t>Kean University</w:t>
      </w:r>
    </w:p>
    <w:p w14:paraId="35480AE1" w14:textId="08C0DC53" w:rsidR="005A392C" w:rsidRPr="00B46356" w:rsidRDefault="003335A1" w:rsidP="00FD5668">
      <w:pPr>
        <w:shd w:val="clear" w:color="auto" w:fill="FFFFFF"/>
        <w:spacing w:after="0"/>
        <w:jc w:val="right"/>
        <w:rPr>
          <w:sz w:val="22"/>
          <w:szCs w:val="22"/>
        </w:rPr>
      </w:pPr>
      <w:bookmarkStart w:id="3" w:name="_Hlk163759051"/>
      <w:bookmarkStart w:id="4" w:name="_Hlk159071073"/>
      <w:r w:rsidRPr="003F2375">
        <w:rPr>
          <w:sz w:val="22"/>
          <w:szCs w:val="22"/>
        </w:rPr>
        <w:t xml:space="preserve">$3,850, Field Research Grant, College of Liberal Arts </w:t>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r>
      <w:r w:rsidR="005A392C" w:rsidRPr="003F2375">
        <w:rPr>
          <w:sz w:val="22"/>
          <w:szCs w:val="22"/>
        </w:rPr>
        <w:tab/>
      </w:r>
      <w:r w:rsidRPr="003F2375">
        <w:rPr>
          <w:sz w:val="22"/>
          <w:szCs w:val="22"/>
        </w:rPr>
        <w:t xml:space="preserve">     2024</w:t>
      </w:r>
      <w:bookmarkEnd w:id="3"/>
    </w:p>
    <w:p w14:paraId="5B60D628" w14:textId="69D11685" w:rsidR="005A392C" w:rsidRPr="003F2375" w:rsidRDefault="003335A1" w:rsidP="00FD5668">
      <w:pPr>
        <w:shd w:val="clear" w:color="auto" w:fill="FFFFFF"/>
        <w:spacing w:after="0"/>
        <w:jc w:val="right"/>
        <w:rPr>
          <w:sz w:val="22"/>
          <w:szCs w:val="22"/>
        </w:rPr>
      </w:pPr>
      <w:r w:rsidRPr="003F2375">
        <w:rPr>
          <w:sz w:val="22"/>
          <w:szCs w:val="22"/>
        </w:rPr>
        <w:t>$500, Research Materials Grant, College of Liberal Arts</w:t>
      </w:r>
      <w:r w:rsidRPr="003F2375">
        <w:rPr>
          <w:sz w:val="22"/>
          <w:szCs w:val="22"/>
        </w:rPr>
        <w:tab/>
      </w:r>
      <w:r w:rsidRPr="003F2375">
        <w:rPr>
          <w:sz w:val="22"/>
          <w:szCs w:val="22"/>
        </w:rPr>
        <w:tab/>
      </w:r>
      <w:r w:rsidRPr="003F2375">
        <w:rPr>
          <w:sz w:val="22"/>
          <w:szCs w:val="22"/>
        </w:rPr>
        <w:tab/>
      </w:r>
      <w:r w:rsidRPr="003F2375">
        <w:rPr>
          <w:sz w:val="22"/>
          <w:szCs w:val="22"/>
        </w:rPr>
        <w:tab/>
      </w:r>
      <w:r w:rsidR="005A392C" w:rsidRPr="003F2375">
        <w:rPr>
          <w:sz w:val="22"/>
          <w:szCs w:val="22"/>
        </w:rPr>
        <w:tab/>
      </w:r>
      <w:r w:rsidRPr="003F2375">
        <w:rPr>
          <w:sz w:val="22"/>
          <w:szCs w:val="22"/>
        </w:rPr>
        <w:tab/>
        <w:t xml:space="preserve">     2023</w:t>
      </w:r>
      <w:bookmarkEnd w:id="4"/>
    </w:p>
    <w:p w14:paraId="14815B53" w14:textId="649C6608" w:rsidR="003335A1" w:rsidRPr="003F2375" w:rsidRDefault="003335A1" w:rsidP="00FD5668">
      <w:pPr>
        <w:shd w:val="clear" w:color="auto" w:fill="FFFFFF"/>
        <w:spacing w:after="0"/>
        <w:jc w:val="right"/>
        <w:rPr>
          <w:sz w:val="22"/>
          <w:szCs w:val="22"/>
        </w:rPr>
      </w:pPr>
      <w:r w:rsidRPr="003F2375">
        <w:rPr>
          <w:sz w:val="22"/>
          <w:szCs w:val="22"/>
        </w:rPr>
        <w:t>$750, Disability Justice Library Grant, College of Liberal Arts</w:t>
      </w:r>
      <w:r w:rsidRPr="003F2375">
        <w:rPr>
          <w:sz w:val="22"/>
          <w:szCs w:val="22"/>
        </w:rPr>
        <w:tab/>
      </w:r>
      <w:r w:rsidRPr="003F2375">
        <w:rPr>
          <w:sz w:val="22"/>
          <w:szCs w:val="22"/>
        </w:rPr>
        <w:tab/>
      </w:r>
      <w:r w:rsidRPr="003F2375">
        <w:rPr>
          <w:sz w:val="22"/>
          <w:szCs w:val="22"/>
        </w:rPr>
        <w:tab/>
      </w:r>
      <w:r w:rsidR="005A392C" w:rsidRPr="003F2375">
        <w:rPr>
          <w:sz w:val="22"/>
          <w:szCs w:val="22"/>
        </w:rPr>
        <w:tab/>
      </w:r>
      <w:r w:rsidRPr="003F2375">
        <w:rPr>
          <w:sz w:val="22"/>
          <w:szCs w:val="22"/>
        </w:rPr>
        <w:tab/>
        <w:t xml:space="preserve">     2023</w:t>
      </w:r>
    </w:p>
    <w:p w14:paraId="41993F11" w14:textId="77777777" w:rsidR="003335A1" w:rsidRPr="003F2375" w:rsidRDefault="003335A1" w:rsidP="00FD5668">
      <w:pPr>
        <w:pStyle w:val="ListParagraph"/>
        <w:shd w:val="clear" w:color="auto" w:fill="FFFFFF"/>
        <w:spacing w:after="0"/>
        <w:jc w:val="right"/>
        <w:rPr>
          <w:sz w:val="22"/>
          <w:szCs w:val="22"/>
        </w:rPr>
      </w:pPr>
    </w:p>
    <w:p w14:paraId="2F1546B2" w14:textId="0321AF82" w:rsidR="003335A1" w:rsidRPr="003F2375" w:rsidRDefault="003335A1" w:rsidP="00FD5668">
      <w:pPr>
        <w:pStyle w:val="Heading3"/>
        <w:spacing w:before="0"/>
        <w:rPr>
          <w:rFonts w:ascii="Times New Roman" w:hAnsi="Times New Roman" w:cs="Times New Roman"/>
          <w:b/>
          <w:bCs/>
          <w:color w:val="auto"/>
          <w:sz w:val="22"/>
          <w:szCs w:val="22"/>
        </w:rPr>
      </w:pPr>
      <w:r w:rsidRPr="003F2375">
        <w:rPr>
          <w:rFonts w:ascii="Times New Roman" w:hAnsi="Times New Roman" w:cs="Times New Roman"/>
          <w:b/>
          <w:bCs/>
          <w:color w:val="auto"/>
          <w:sz w:val="22"/>
          <w:szCs w:val="22"/>
        </w:rPr>
        <w:t>Nationally Competitive</w:t>
      </w:r>
    </w:p>
    <w:p w14:paraId="5E45D422" w14:textId="194D7336" w:rsidR="003335A1" w:rsidRPr="003F2375" w:rsidRDefault="003335A1" w:rsidP="00FD5668">
      <w:pPr>
        <w:shd w:val="clear" w:color="auto" w:fill="FFFFFF"/>
        <w:spacing w:after="0"/>
        <w:jc w:val="right"/>
        <w:rPr>
          <w:sz w:val="22"/>
          <w:szCs w:val="22"/>
        </w:rPr>
      </w:pPr>
      <w:r w:rsidRPr="003F2375">
        <w:rPr>
          <w:sz w:val="22"/>
          <w:szCs w:val="22"/>
        </w:rPr>
        <w:t>$1,000, Disability Chapter Grant Award</w:t>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r>
      <w:r w:rsidR="005A392C" w:rsidRPr="003F2375">
        <w:rPr>
          <w:sz w:val="22"/>
          <w:szCs w:val="22"/>
        </w:rPr>
        <w:tab/>
      </w:r>
      <w:r w:rsidRPr="003F2375">
        <w:rPr>
          <w:sz w:val="22"/>
          <w:szCs w:val="22"/>
        </w:rPr>
        <w:t xml:space="preserve">     2022</w:t>
      </w:r>
    </w:p>
    <w:p w14:paraId="6C5BC71D" w14:textId="3B9A6527" w:rsidR="005A392C" w:rsidRPr="00B46356" w:rsidRDefault="003335A1">
      <w:pPr>
        <w:pStyle w:val="ListParagraph"/>
        <w:numPr>
          <w:ilvl w:val="0"/>
          <w:numId w:val="11"/>
        </w:numPr>
        <w:spacing w:after="0"/>
        <w:rPr>
          <w:sz w:val="22"/>
          <w:szCs w:val="22"/>
        </w:rPr>
      </w:pPr>
      <w:r w:rsidRPr="003F2375">
        <w:rPr>
          <w:sz w:val="22"/>
          <w:szCs w:val="22"/>
        </w:rPr>
        <w:t>Awesome Foundation</w:t>
      </w:r>
    </w:p>
    <w:p w14:paraId="5AB11264" w14:textId="3E56CF6A" w:rsidR="003335A1" w:rsidRPr="003F2375" w:rsidRDefault="003335A1" w:rsidP="00FD5668">
      <w:pPr>
        <w:shd w:val="clear" w:color="auto" w:fill="FFFFFF"/>
        <w:spacing w:after="0"/>
        <w:jc w:val="right"/>
        <w:rPr>
          <w:sz w:val="22"/>
          <w:szCs w:val="22"/>
        </w:rPr>
      </w:pPr>
      <w:r w:rsidRPr="003F2375">
        <w:rPr>
          <w:sz w:val="22"/>
          <w:szCs w:val="22"/>
        </w:rPr>
        <w:t>$54,000, Dolores Liebmann Fund Fellowship</w:t>
      </w:r>
      <w:r w:rsidRPr="003F2375">
        <w:rPr>
          <w:sz w:val="22"/>
          <w:szCs w:val="22"/>
        </w:rPr>
        <w:tab/>
      </w:r>
      <w:r w:rsidRPr="003F2375">
        <w:rPr>
          <w:sz w:val="22"/>
          <w:szCs w:val="22"/>
        </w:rPr>
        <w:tab/>
      </w:r>
      <w:r w:rsidRPr="003F2375">
        <w:rPr>
          <w:sz w:val="22"/>
          <w:szCs w:val="22"/>
        </w:rPr>
        <w:tab/>
      </w:r>
      <w:r w:rsidRPr="003F2375">
        <w:rPr>
          <w:sz w:val="22"/>
          <w:szCs w:val="22"/>
        </w:rPr>
        <w:tab/>
        <w:t xml:space="preserve">                    </w:t>
      </w:r>
      <w:r w:rsidR="005A392C" w:rsidRPr="003F2375">
        <w:rPr>
          <w:sz w:val="22"/>
          <w:szCs w:val="22"/>
        </w:rPr>
        <w:tab/>
        <w:t xml:space="preserve">       </w:t>
      </w:r>
      <w:r w:rsidRPr="003F2375">
        <w:rPr>
          <w:sz w:val="22"/>
          <w:szCs w:val="22"/>
        </w:rPr>
        <w:t xml:space="preserve">     2019-21</w:t>
      </w:r>
    </w:p>
    <w:p w14:paraId="4EF40446" w14:textId="10F00E81" w:rsidR="005A392C" w:rsidRPr="00B46356" w:rsidRDefault="003335A1">
      <w:pPr>
        <w:pStyle w:val="ListParagraph"/>
        <w:numPr>
          <w:ilvl w:val="0"/>
          <w:numId w:val="11"/>
        </w:numPr>
        <w:spacing w:after="0"/>
        <w:rPr>
          <w:sz w:val="22"/>
          <w:szCs w:val="22"/>
        </w:rPr>
      </w:pPr>
      <w:r w:rsidRPr="003F2375">
        <w:rPr>
          <w:sz w:val="22"/>
          <w:szCs w:val="22"/>
        </w:rPr>
        <w:t>Dolores Liebmann Fund</w:t>
      </w:r>
    </w:p>
    <w:p w14:paraId="7605639B" w14:textId="68BF764B" w:rsidR="003335A1" w:rsidRPr="003F2375" w:rsidRDefault="003335A1" w:rsidP="00FD5668">
      <w:pPr>
        <w:shd w:val="clear" w:color="auto" w:fill="FFFFFF"/>
        <w:spacing w:after="0"/>
        <w:jc w:val="right"/>
        <w:rPr>
          <w:sz w:val="22"/>
          <w:szCs w:val="22"/>
        </w:rPr>
      </w:pPr>
      <w:r w:rsidRPr="003F2375">
        <w:rPr>
          <w:sz w:val="22"/>
          <w:szCs w:val="22"/>
        </w:rPr>
        <w:t>$20,000</w:t>
      </w:r>
      <w:r w:rsidRPr="003F2375">
        <w:rPr>
          <w:sz w:val="22"/>
          <w:szCs w:val="22"/>
        </w:rPr>
        <w:tab/>
        <w:t xml:space="preserve">, Program in Early American Economy and Society Dissertation Fellowship         </w:t>
      </w:r>
      <w:r w:rsidR="005A392C" w:rsidRPr="003F2375">
        <w:rPr>
          <w:sz w:val="22"/>
          <w:szCs w:val="22"/>
        </w:rPr>
        <w:tab/>
        <w:t xml:space="preserve">            </w:t>
      </w:r>
      <w:r w:rsidRPr="003F2375">
        <w:rPr>
          <w:sz w:val="22"/>
          <w:szCs w:val="22"/>
        </w:rPr>
        <w:t>2019-20</w:t>
      </w:r>
    </w:p>
    <w:p w14:paraId="0AB0801D" w14:textId="372FE021" w:rsidR="005A392C" w:rsidRPr="00B46356" w:rsidRDefault="003335A1">
      <w:pPr>
        <w:pStyle w:val="ListParagraph"/>
        <w:numPr>
          <w:ilvl w:val="0"/>
          <w:numId w:val="11"/>
        </w:numPr>
        <w:spacing w:after="0"/>
        <w:rPr>
          <w:sz w:val="22"/>
          <w:szCs w:val="22"/>
        </w:rPr>
      </w:pPr>
      <w:r w:rsidRPr="003F2375">
        <w:rPr>
          <w:sz w:val="22"/>
          <w:szCs w:val="22"/>
        </w:rPr>
        <w:t>Library Company of Philadelphia, Philadelphia, PA</w:t>
      </w:r>
    </w:p>
    <w:p w14:paraId="57517644" w14:textId="091CCA9B" w:rsidR="003335A1" w:rsidRPr="003F2375" w:rsidRDefault="003335A1" w:rsidP="00FD5668">
      <w:pPr>
        <w:shd w:val="clear" w:color="auto" w:fill="FFFFFF"/>
        <w:spacing w:after="0"/>
        <w:jc w:val="right"/>
        <w:rPr>
          <w:sz w:val="22"/>
          <w:szCs w:val="22"/>
        </w:rPr>
      </w:pPr>
      <w:r w:rsidRPr="003F2375">
        <w:rPr>
          <w:sz w:val="22"/>
          <w:szCs w:val="22"/>
        </w:rPr>
        <w:t xml:space="preserve">$25,000, Friends of the APS Predoctoral Fellowship in Early American History             </w:t>
      </w:r>
      <w:r w:rsidR="005A392C" w:rsidRPr="003F2375">
        <w:rPr>
          <w:sz w:val="22"/>
          <w:szCs w:val="22"/>
        </w:rPr>
        <w:tab/>
        <w:t xml:space="preserve">         </w:t>
      </w:r>
      <w:r w:rsidRPr="003F2375">
        <w:rPr>
          <w:sz w:val="22"/>
          <w:szCs w:val="22"/>
        </w:rPr>
        <w:t xml:space="preserve">   2018-19</w:t>
      </w:r>
    </w:p>
    <w:p w14:paraId="6B32FBF2" w14:textId="77777777" w:rsidR="003335A1" w:rsidRPr="003F2375" w:rsidRDefault="003335A1">
      <w:pPr>
        <w:pStyle w:val="ListParagraph"/>
        <w:numPr>
          <w:ilvl w:val="0"/>
          <w:numId w:val="11"/>
        </w:numPr>
        <w:spacing w:after="0"/>
        <w:rPr>
          <w:sz w:val="22"/>
          <w:szCs w:val="22"/>
        </w:rPr>
      </w:pPr>
      <w:r w:rsidRPr="003F2375">
        <w:rPr>
          <w:sz w:val="22"/>
          <w:szCs w:val="22"/>
        </w:rPr>
        <w:t>American Philosophical Society, Philadelphia, PA</w:t>
      </w:r>
    </w:p>
    <w:p w14:paraId="14153097" w14:textId="77777777" w:rsidR="007A0BF4" w:rsidRPr="003F2375" w:rsidRDefault="007A0BF4" w:rsidP="00FD5668">
      <w:pPr>
        <w:shd w:val="clear" w:color="auto" w:fill="FFFFFF"/>
        <w:spacing w:after="0"/>
        <w:rPr>
          <w:sz w:val="22"/>
          <w:szCs w:val="22"/>
        </w:rPr>
      </w:pPr>
    </w:p>
    <w:p w14:paraId="00B0CC1C" w14:textId="77777777" w:rsidR="003F2375" w:rsidRPr="003F2375" w:rsidRDefault="003F2375" w:rsidP="00FD5668">
      <w:pPr>
        <w:pStyle w:val="Heading2"/>
        <w:spacing w:before="0" w:after="0"/>
        <w:rPr>
          <w:b w:val="0"/>
          <w:bCs/>
          <w:sz w:val="24"/>
          <w:szCs w:val="24"/>
          <w:u w:val="single"/>
        </w:rPr>
      </w:pPr>
      <w:r w:rsidRPr="003F2375">
        <w:rPr>
          <w:b w:val="0"/>
          <w:bCs/>
          <w:sz w:val="24"/>
          <w:szCs w:val="24"/>
          <w:u w:val="single"/>
        </w:rPr>
        <w:t>Honors and Awards</w:t>
      </w:r>
    </w:p>
    <w:p w14:paraId="1992F49D" w14:textId="77777777" w:rsidR="003F2375" w:rsidRPr="003F2375" w:rsidRDefault="003F2375" w:rsidP="00FD5668">
      <w:pPr>
        <w:shd w:val="clear" w:color="auto" w:fill="FFFFFF"/>
        <w:spacing w:after="0"/>
        <w:rPr>
          <w:sz w:val="22"/>
          <w:szCs w:val="22"/>
        </w:rPr>
      </w:pPr>
      <w:r w:rsidRPr="003F2375">
        <w:rPr>
          <w:sz w:val="22"/>
          <w:szCs w:val="22"/>
        </w:rPr>
        <w:t>Provost Faculty Fellow, Kean University</w:t>
      </w:r>
      <w:r w:rsidRPr="003F2375">
        <w:rPr>
          <w:sz w:val="22"/>
          <w:szCs w:val="22"/>
        </w:rPr>
        <w:tab/>
      </w:r>
      <w:r w:rsidRPr="003F2375">
        <w:rPr>
          <w:sz w:val="22"/>
          <w:szCs w:val="22"/>
        </w:rPr>
        <w:tab/>
      </w:r>
      <w:r w:rsidRPr="003F2375">
        <w:rPr>
          <w:sz w:val="22"/>
          <w:szCs w:val="22"/>
        </w:rPr>
        <w:tab/>
        <w:t xml:space="preserve">             </w:t>
      </w:r>
      <w:r w:rsidRPr="003F2375">
        <w:rPr>
          <w:sz w:val="22"/>
          <w:szCs w:val="22"/>
        </w:rPr>
        <w:tab/>
      </w:r>
      <w:r w:rsidRPr="003F2375">
        <w:rPr>
          <w:sz w:val="22"/>
          <w:szCs w:val="22"/>
        </w:rPr>
        <w:tab/>
        <w:t xml:space="preserve">            </w:t>
      </w:r>
      <w:r w:rsidRPr="003F2375">
        <w:rPr>
          <w:sz w:val="22"/>
          <w:szCs w:val="22"/>
        </w:rPr>
        <w:tab/>
        <w:t xml:space="preserve">            2025-26</w:t>
      </w:r>
    </w:p>
    <w:p w14:paraId="35BEE57B" w14:textId="77777777" w:rsidR="003F2375" w:rsidRPr="003F2375" w:rsidRDefault="003F2375" w:rsidP="00FD5668">
      <w:pPr>
        <w:shd w:val="clear" w:color="auto" w:fill="FFFFFF"/>
        <w:spacing w:after="0"/>
        <w:rPr>
          <w:sz w:val="22"/>
          <w:szCs w:val="22"/>
        </w:rPr>
      </w:pPr>
      <w:r w:rsidRPr="003F2375">
        <w:rPr>
          <w:sz w:val="22"/>
          <w:szCs w:val="22"/>
        </w:rPr>
        <w:t>Hank Kaplowitz Human Rights Educator of the Year, Kean University</w:t>
      </w:r>
      <w:r w:rsidRPr="003F2375">
        <w:rPr>
          <w:sz w:val="22"/>
          <w:szCs w:val="22"/>
        </w:rPr>
        <w:tab/>
      </w:r>
      <w:r w:rsidRPr="003F2375">
        <w:rPr>
          <w:sz w:val="22"/>
          <w:szCs w:val="22"/>
        </w:rPr>
        <w:tab/>
        <w:t xml:space="preserve">     </w:t>
      </w:r>
      <w:r w:rsidRPr="003F2375">
        <w:rPr>
          <w:sz w:val="22"/>
          <w:szCs w:val="22"/>
        </w:rPr>
        <w:tab/>
        <w:t xml:space="preserve">     </w:t>
      </w:r>
      <w:r w:rsidRPr="003F2375">
        <w:rPr>
          <w:sz w:val="22"/>
          <w:szCs w:val="22"/>
        </w:rPr>
        <w:tab/>
        <w:t xml:space="preserve">     2022</w:t>
      </w:r>
    </w:p>
    <w:p w14:paraId="777678BC" w14:textId="77777777" w:rsidR="003F2375" w:rsidRPr="003F2375" w:rsidRDefault="003F2375" w:rsidP="00FD5668">
      <w:pPr>
        <w:shd w:val="clear" w:color="auto" w:fill="FFFFFF"/>
        <w:spacing w:after="0"/>
        <w:rPr>
          <w:sz w:val="22"/>
          <w:szCs w:val="22"/>
        </w:rPr>
      </w:pPr>
      <w:r w:rsidRPr="003F2375">
        <w:rPr>
          <w:sz w:val="22"/>
          <w:szCs w:val="22"/>
        </w:rPr>
        <w:t>Elected to Raven Society, University of Virginia</w:t>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t xml:space="preserve">    </w:t>
      </w:r>
      <w:r w:rsidRPr="003F2375">
        <w:rPr>
          <w:sz w:val="22"/>
          <w:szCs w:val="22"/>
        </w:rPr>
        <w:tab/>
        <w:t xml:space="preserve">                  2019 </w:t>
      </w:r>
    </w:p>
    <w:p w14:paraId="1702ACC0" w14:textId="77777777" w:rsidR="003F2375" w:rsidRPr="003F2375" w:rsidRDefault="003F2375">
      <w:pPr>
        <w:pStyle w:val="ListParagraph"/>
        <w:numPr>
          <w:ilvl w:val="0"/>
          <w:numId w:val="5"/>
        </w:numPr>
        <w:shd w:val="clear" w:color="auto" w:fill="FFFFFF"/>
        <w:spacing w:after="0"/>
        <w:rPr>
          <w:sz w:val="22"/>
          <w:szCs w:val="22"/>
        </w:rPr>
      </w:pPr>
      <w:r w:rsidRPr="003F2375">
        <w:rPr>
          <w:sz w:val="22"/>
          <w:szCs w:val="22"/>
        </w:rPr>
        <w:t xml:space="preserve">Celebrates superior academic and extra-curricular achievements </w:t>
      </w:r>
    </w:p>
    <w:p w14:paraId="5CA9FD51" w14:textId="77777777" w:rsidR="003F2375" w:rsidRPr="003F2375" w:rsidRDefault="003F2375">
      <w:pPr>
        <w:pStyle w:val="ListParagraph"/>
        <w:numPr>
          <w:ilvl w:val="0"/>
          <w:numId w:val="5"/>
        </w:numPr>
        <w:shd w:val="clear" w:color="auto" w:fill="FFFFFF"/>
        <w:spacing w:after="0"/>
        <w:rPr>
          <w:sz w:val="22"/>
          <w:szCs w:val="22"/>
        </w:rPr>
      </w:pPr>
      <w:r w:rsidRPr="003F2375">
        <w:rPr>
          <w:sz w:val="22"/>
          <w:szCs w:val="22"/>
        </w:rPr>
        <w:t>Fewer than 30 individuals are invited to join each year</w:t>
      </w:r>
    </w:p>
    <w:p w14:paraId="5A296266" w14:textId="77777777" w:rsidR="003F2375" w:rsidRPr="003F2375" w:rsidRDefault="003F2375" w:rsidP="00FD5668">
      <w:pPr>
        <w:shd w:val="clear" w:color="auto" w:fill="FFFFFF"/>
        <w:spacing w:after="0"/>
        <w:rPr>
          <w:sz w:val="22"/>
          <w:szCs w:val="22"/>
        </w:rPr>
      </w:pPr>
    </w:p>
    <w:p w14:paraId="2E86769E" w14:textId="77777777" w:rsidR="00E26E2D" w:rsidRPr="003F2375" w:rsidRDefault="00E26E2D" w:rsidP="00FD5668">
      <w:pPr>
        <w:pStyle w:val="Heading2"/>
        <w:spacing w:before="0" w:after="0"/>
        <w:rPr>
          <w:b w:val="0"/>
          <w:bCs/>
          <w:sz w:val="24"/>
          <w:szCs w:val="24"/>
          <w:u w:val="single"/>
        </w:rPr>
      </w:pPr>
      <w:r w:rsidRPr="003F2375">
        <w:rPr>
          <w:b w:val="0"/>
          <w:bCs/>
          <w:sz w:val="24"/>
          <w:szCs w:val="24"/>
          <w:u w:val="single"/>
        </w:rPr>
        <w:t>Media Appearances</w:t>
      </w:r>
    </w:p>
    <w:p w14:paraId="778154D3" w14:textId="77777777" w:rsidR="00E26E2D" w:rsidRPr="003F2375" w:rsidRDefault="00E26E2D" w:rsidP="00FD5668">
      <w:pPr>
        <w:pStyle w:val="Heading3"/>
        <w:spacing w:before="0"/>
        <w:rPr>
          <w:rFonts w:ascii="Times New Roman" w:hAnsi="Times New Roman" w:cs="Times New Roman"/>
          <w:b/>
          <w:bCs/>
          <w:color w:val="auto"/>
          <w:sz w:val="22"/>
          <w:szCs w:val="22"/>
        </w:rPr>
      </w:pPr>
      <w:r w:rsidRPr="003F2375">
        <w:rPr>
          <w:rFonts w:ascii="Times New Roman" w:hAnsi="Times New Roman" w:cs="Times New Roman"/>
          <w:b/>
          <w:bCs/>
          <w:color w:val="auto"/>
          <w:sz w:val="22"/>
          <w:szCs w:val="22"/>
        </w:rPr>
        <w:t>Interviews</w:t>
      </w:r>
    </w:p>
    <w:p w14:paraId="291C4B17" w14:textId="2B19A0BA" w:rsidR="00E26E2D" w:rsidRPr="005B0726" w:rsidRDefault="00E26E2D">
      <w:pPr>
        <w:pStyle w:val="ListParagraph"/>
        <w:numPr>
          <w:ilvl w:val="0"/>
          <w:numId w:val="6"/>
        </w:numPr>
        <w:shd w:val="clear" w:color="auto" w:fill="FFFFFF"/>
        <w:spacing w:after="0"/>
        <w:rPr>
          <w:sz w:val="22"/>
          <w:szCs w:val="22"/>
        </w:rPr>
      </w:pPr>
      <w:r w:rsidRPr="005B0726">
        <w:rPr>
          <w:sz w:val="22"/>
          <w:szCs w:val="22"/>
        </w:rPr>
        <w:t xml:space="preserve">Sara Libby, “ADHD patients and doctors are terrified of losing access to medication under RFK Jr.,” </w:t>
      </w:r>
      <w:hyperlink r:id="rId26" w:history="1">
        <w:r w:rsidRPr="003F2375">
          <w:rPr>
            <w:rStyle w:val="Hyperlink"/>
            <w:i/>
            <w:iCs/>
            <w:sz w:val="22"/>
            <w:szCs w:val="22"/>
          </w:rPr>
          <w:t>San Francisco Chronicle</w:t>
        </w:r>
      </w:hyperlink>
      <w:r w:rsidRPr="003F2375">
        <w:rPr>
          <w:i/>
          <w:iCs/>
          <w:sz w:val="22"/>
          <w:szCs w:val="22"/>
        </w:rPr>
        <w:t xml:space="preserve"> </w:t>
      </w:r>
      <w:r w:rsidRPr="005B0726">
        <w:rPr>
          <w:sz w:val="22"/>
          <w:szCs w:val="22"/>
        </w:rPr>
        <w:t>(</w:t>
      </w:r>
      <w:r w:rsidR="00133AAD" w:rsidRPr="005B0726">
        <w:rPr>
          <w:sz w:val="22"/>
          <w:szCs w:val="22"/>
        </w:rPr>
        <w:t>02/</w:t>
      </w:r>
      <w:r w:rsidRPr="005B0726">
        <w:rPr>
          <w:sz w:val="22"/>
          <w:szCs w:val="22"/>
        </w:rPr>
        <w:t>18</w:t>
      </w:r>
      <w:r w:rsidR="00133AAD" w:rsidRPr="005B0726">
        <w:rPr>
          <w:sz w:val="22"/>
          <w:szCs w:val="22"/>
        </w:rPr>
        <w:t>/</w:t>
      </w:r>
      <w:r w:rsidRPr="005B0726">
        <w:rPr>
          <w:sz w:val="22"/>
          <w:szCs w:val="22"/>
        </w:rPr>
        <w:t xml:space="preserve">2025) </w:t>
      </w:r>
    </w:p>
    <w:p w14:paraId="7788153E" w14:textId="4DE6AB2A" w:rsidR="00E26E2D" w:rsidRPr="005B0726" w:rsidRDefault="00E26E2D">
      <w:pPr>
        <w:pStyle w:val="ListParagraph"/>
        <w:numPr>
          <w:ilvl w:val="0"/>
          <w:numId w:val="6"/>
        </w:numPr>
        <w:shd w:val="clear" w:color="auto" w:fill="FFFFFF"/>
        <w:spacing w:after="0"/>
        <w:rPr>
          <w:sz w:val="22"/>
          <w:szCs w:val="22"/>
        </w:rPr>
      </w:pPr>
      <w:r w:rsidRPr="005B0726">
        <w:rPr>
          <w:sz w:val="22"/>
          <w:szCs w:val="22"/>
        </w:rPr>
        <w:t xml:space="preserve">Nikki Forrester, “First-in-family scholars bust generational barriers,” </w:t>
      </w:r>
      <w:hyperlink r:id="rId27" w:history="1">
        <w:r w:rsidRPr="003F2375">
          <w:rPr>
            <w:rStyle w:val="Hyperlink"/>
            <w:i/>
            <w:sz w:val="22"/>
            <w:szCs w:val="22"/>
          </w:rPr>
          <w:t>Nature</w:t>
        </w:r>
      </w:hyperlink>
      <w:r w:rsidRPr="003F2375">
        <w:rPr>
          <w:i/>
          <w:sz w:val="22"/>
          <w:szCs w:val="22"/>
        </w:rPr>
        <w:t xml:space="preserve"> </w:t>
      </w:r>
      <w:r w:rsidR="00133AAD" w:rsidRPr="005B0726">
        <w:rPr>
          <w:sz w:val="22"/>
          <w:szCs w:val="22"/>
        </w:rPr>
        <w:t>(04/19/</w:t>
      </w:r>
      <w:r w:rsidRPr="005B0726">
        <w:rPr>
          <w:sz w:val="22"/>
          <w:szCs w:val="22"/>
        </w:rPr>
        <w:t xml:space="preserve">2022) </w:t>
      </w:r>
    </w:p>
    <w:p w14:paraId="3DCD2142" w14:textId="1DC3A725" w:rsidR="00E26E2D" w:rsidRPr="005B0726" w:rsidRDefault="00E26E2D">
      <w:pPr>
        <w:pStyle w:val="ListParagraph"/>
        <w:numPr>
          <w:ilvl w:val="0"/>
          <w:numId w:val="6"/>
        </w:numPr>
        <w:shd w:val="clear" w:color="auto" w:fill="FFFFFF"/>
        <w:spacing w:after="0"/>
        <w:rPr>
          <w:sz w:val="22"/>
          <w:szCs w:val="22"/>
        </w:rPr>
      </w:pPr>
      <w:r w:rsidRPr="005B0726">
        <w:rPr>
          <w:sz w:val="22"/>
          <w:szCs w:val="22"/>
        </w:rPr>
        <w:t xml:space="preserve">Lilah Burke, “A Difficult Pathway,” </w:t>
      </w:r>
      <w:hyperlink r:id="rId28" w:history="1">
        <w:r w:rsidRPr="003F2375">
          <w:rPr>
            <w:rStyle w:val="Hyperlink"/>
            <w:i/>
            <w:iCs/>
            <w:sz w:val="22"/>
            <w:szCs w:val="22"/>
          </w:rPr>
          <w:t>Inside Higher Ed</w:t>
        </w:r>
      </w:hyperlink>
      <w:r w:rsidRPr="003F2375">
        <w:rPr>
          <w:i/>
          <w:iCs/>
          <w:sz w:val="22"/>
          <w:szCs w:val="22"/>
        </w:rPr>
        <w:t xml:space="preserve"> </w:t>
      </w:r>
      <w:r w:rsidRPr="005B0726">
        <w:rPr>
          <w:sz w:val="22"/>
          <w:szCs w:val="22"/>
        </w:rPr>
        <w:t>(</w:t>
      </w:r>
      <w:r w:rsidR="00133AAD" w:rsidRPr="005B0726">
        <w:rPr>
          <w:sz w:val="22"/>
          <w:szCs w:val="22"/>
        </w:rPr>
        <w:t>05/12/</w:t>
      </w:r>
      <w:r w:rsidRPr="005B0726">
        <w:rPr>
          <w:sz w:val="22"/>
          <w:szCs w:val="22"/>
        </w:rPr>
        <w:t>2021)</w:t>
      </w:r>
    </w:p>
    <w:p w14:paraId="0181AC95" w14:textId="77777777" w:rsidR="00E26E2D" w:rsidRPr="003F2375" w:rsidRDefault="00E26E2D" w:rsidP="00FD5668">
      <w:pPr>
        <w:shd w:val="clear" w:color="auto" w:fill="FFFFFF"/>
        <w:spacing w:after="0"/>
        <w:rPr>
          <w:b/>
          <w:bCs/>
          <w:sz w:val="22"/>
          <w:szCs w:val="22"/>
        </w:rPr>
      </w:pPr>
    </w:p>
    <w:p w14:paraId="48E874A6" w14:textId="69B7D32A" w:rsidR="00277DCE" w:rsidRPr="003F2375" w:rsidRDefault="00E26E2D" w:rsidP="00FD5668">
      <w:pPr>
        <w:pStyle w:val="Heading3"/>
        <w:spacing w:before="0"/>
        <w:rPr>
          <w:rStyle w:val="Hyperlink"/>
          <w:rFonts w:ascii="Times New Roman" w:hAnsi="Times New Roman" w:cs="Times New Roman"/>
          <w:b/>
          <w:bCs/>
          <w:color w:val="auto"/>
          <w:sz w:val="22"/>
          <w:szCs w:val="22"/>
          <w:u w:val="none"/>
        </w:rPr>
      </w:pPr>
      <w:r w:rsidRPr="003F2375">
        <w:rPr>
          <w:rFonts w:ascii="Times New Roman" w:hAnsi="Times New Roman" w:cs="Times New Roman"/>
          <w:b/>
          <w:bCs/>
          <w:color w:val="auto"/>
          <w:sz w:val="22"/>
          <w:szCs w:val="22"/>
        </w:rPr>
        <w:t>Podcast Guest</w:t>
      </w:r>
    </w:p>
    <w:p w14:paraId="525759FA" w14:textId="502224BE" w:rsidR="00E26E2D" w:rsidRPr="005B0726" w:rsidRDefault="00E26E2D">
      <w:pPr>
        <w:pStyle w:val="ListParagraph"/>
        <w:numPr>
          <w:ilvl w:val="0"/>
          <w:numId w:val="6"/>
        </w:numPr>
        <w:shd w:val="clear" w:color="auto" w:fill="FFFFFF"/>
        <w:spacing w:after="0"/>
        <w:rPr>
          <w:sz w:val="22"/>
          <w:szCs w:val="22"/>
        </w:rPr>
      </w:pPr>
      <w:r w:rsidRPr="003F2375">
        <w:rPr>
          <w:rStyle w:val="Hyperlink"/>
          <w:color w:val="auto"/>
          <w:sz w:val="22"/>
          <w:szCs w:val="22"/>
          <w:u w:val="none"/>
        </w:rPr>
        <w:t>“Women with Disabilities in Academia,”</w:t>
      </w:r>
      <w:r w:rsidRPr="005B0726">
        <w:rPr>
          <w:sz w:val="22"/>
          <w:szCs w:val="22"/>
        </w:rPr>
        <w:t xml:space="preserve"> </w:t>
      </w:r>
      <w:hyperlink r:id="rId29" w:history="1">
        <w:r w:rsidRPr="003F2375">
          <w:rPr>
            <w:rStyle w:val="Hyperlink"/>
            <w:i/>
            <w:iCs/>
            <w:sz w:val="22"/>
            <w:szCs w:val="22"/>
          </w:rPr>
          <w:t>Pop-Up University</w:t>
        </w:r>
      </w:hyperlink>
      <w:r w:rsidRPr="005B0726">
        <w:rPr>
          <w:sz w:val="22"/>
          <w:szCs w:val="22"/>
        </w:rPr>
        <w:t xml:space="preserve">, Victoria Baskett </w:t>
      </w:r>
      <w:r w:rsidRPr="005B0726">
        <w:rPr>
          <w:iCs/>
          <w:sz w:val="22"/>
          <w:szCs w:val="22"/>
        </w:rPr>
        <w:t>(</w:t>
      </w:r>
      <w:r w:rsidR="00133AAD" w:rsidRPr="005B0726">
        <w:rPr>
          <w:sz w:val="22"/>
          <w:szCs w:val="22"/>
        </w:rPr>
        <w:t>09/</w:t>
      </w:r>
      <w:r w:rsidRPr="005B0726">
        <w:rPr>
          <w:sz w:val="22"/>
          <w:szCs w:val="22"/>
        </w:rPr>
        <w:t>18</w:t>
      </w:r>
      <w:r w:rsidR="00133AAD" w:rsidRPr="005B0726">
        <w:rPr>
          <w:sz w:val="22"/>
          <w:szCs w:val="22"/>
        </w:rPr>
        <w:t>/</w:t>
      </w:r>
      <w:r w:rsidRPr="005B0726">
        <w:rPr>
          <w:sz w:val="22"/>
          <w:szCs w:val="22"/>
        </w:rPr>
        <w:t xml:space="preserve">2021) </w:t>
      </w:r>
      <w:bookmarkStart w:id="5" w:name="_heading=h.gjdgxs" w:colFirst="0" w:colLast="0"/>
      <w:bookmarkEnd w:id="5"/>
    </w:p>
    <w:p w14:paraId="7D4C84EF" w14:textId="398F7F97" w:rsidR="00E26E2D" w:rsidRPr="005B0726" w:rsidRDefault="00E26E2D">
      <w:pPr>
        <w:pStyle w:val="ListParagraph"/>
        <w:numPr>
          <w:ilvl w:val="0"/>
          <w:numId w:val="6"/>
        </w:numPr>
        <w:shd w:val="clear" w:color="auto" w:fill="FFFFFF"/>
        <w:spacing w:after="0"/>
        <w:rPr>
          <w:sz w:val="22"/>
          <w:szCs w:val="22"/>
        </w:rPr>
      </w:pPr>
      <w:r w:rsidRPr="003F2375">
        <w:rPr>
          <w:rStyle w:val="Hyperlink"/>
          <w:color w:val="auto"/>
          <w:sz w:val="22"/>
          <w:szCs w:val="22"/>
          <w:u w:val="none"/>
        </w:rPr>
        <w:t>“We’ve Been Waiting for You,”</w:t>
      </w:r>
      <w:r w:rsidRPr="005B0726">
        <w:rPr>
          <w:sz w:val="22"/>
          <w:szCs w:val="22"/>
        </w:rPr>
        <w:t xml:space="preserve"> </w:t>
      </w:r>
      <w:hyperlink r:id="rId30" w:history="1">
        <w:r w:rsidRPr="003F2375">
          <w:rPr>
            <w:rStyle w:val="Hyperlink"/>
            <w:sz w:val="22"/>
            <w:szCs w:val="22"/>
          </w:rPr>
          <w:t>BRIC Radio</w:t>
        </w:r>
      </w:hyperlink>
      <w:r w:rsidRPr="005B0726">
        <w:rPr>
          <w:sz w:val="22"/>
          <w:szCs w:val="22"/>
        </w:rPr>
        <w:t xml:space="preserve"> (</w:t>
      </w:r>
      <w:r w:rsidR="00133AAD" w:rsidRPr="005B0726">
        <w:rPr>
          <w:sz w:val="22"/>
          <w:szCs w:val="22"/>
        </w:rPr>
        <w:t>04/07/</w:t>
      </w:r>
      <w:r w:rsidRPr="005B0726">
        <w:rPr>
          <w:sz w:val="22"/>
          <w:szCs w:val="22"/>
        </w:rPr>
        <w:t xml:space="preserve">2021) </w:t>
      </w:r>
    </w:p>
    <w:p w14:paraId="79A2C7D0" w14:textId="4195DF43" w:rsidR="00E26E2D" w:rsidRPr="005B0726" w:rsidRDefault="00E26E2D">
      <w:pPr>
        <w:pStyle w:val="ListParagraph"/>
        <w:numPr>
          <w:ilvl w:val="0"/>
          <w:numId w:val="6"/>
        </w:numPr>
        <w:shd w:val="clear" w:color="auto" w:fill="FFFFFF"/>
        <w:spacing w:after="0"/>
        <w:rPr>
          <w:sz w:val="22"/>
          <w:szCs w:val="22"/>
        </w:rPr>
      </w:pPr>
      <w:r w:rsidRPr="003F2375">
        <w:rPr>
          <w:rStyle w:val="Hyperlink"/>
          <w:color w:val="auto"/>
          <w:sz w:val="22"/>
          <w:szCs w:val="22"/>
          <w:u w:val="none"/>
        </w:rPr>
        <w:t>“Researching Healthcare During a Pandemic”</w:t>
      </w:r>
      <w:r w:rsidRPr="005B0726">
        <w:rPr>
          <w:sz w:val="22"/>
          <w:szCs w:val="22"/>
        </w:rPr>
        <w:t xml:space="preserve"> </w:t>
      </w:r>
      <w:hyperlink r:id="rId31" w:history="1">
        <w:proofErr w:type="spellStart"/>
        <w:r w:rsidRPr="003F2375">
          <w:rPr>
            <w:rStyle w:val="Hyperlink"/>
            <w:i/>
            <w:sz w:val="22"/>
            <w:szCs w:val="22"/>
          </w:rPr>
          <w:t>COVIDCalls</w:t>
        </w:r>
        <w:proofErr w:type="spellEnd"/>
      </w:hyperlink>
      <w:r w:rsidRPr="003F2375">
        <w:rPr>
          <w:i/>
          <w:sz w:val="22"/>
          <w:szCs w:val="22"/>
        </w:rPr>
        <w:t xml:space="preserve">, </w:t>
      </w:r>
      <w:r w:rsidRPr="005B0726">
        <w:rPr>
          <w:sz w:val="22"/>
          <w:szCs w:val="22"/>
        </w:rPr>
        <w:t>Scott Gabriel Knowles (</w:t>
      </w:r>
      <w:r w:rsidR="00133AAD" w:rsidRPr="005B0726">
        <w:rPr>
          <w:sz w:val="22"/>
          <w:szCs w:val="22"/>
        </w:rPr>
        <w:t>02/05/</w:t>
      </w:r>
      <w:r w:rsidRPr="005B0726">
        <w:rPr>
          <w:sz w:val="22"/>
          <w:szCs w:val="22"/>
        </w:rPr>
        <w:t xml:space="preserve"> 2021) </w:t>
      </w:r>
    </w:p>
    <w:p w14:paraId="06CE66D3" w14:textId="6CFB709D" w:rsidR="00E26E2D" w:rsidRPr="005147AA" w:rsidRDefault="00E26E2D">
      <w:pPr>
        <w:pStyle w:val="ListParagraph"/>
        <w:numPr>
          <w:ilvl w:val="0"/>
          <w:numId w:val="6"/>
        </w:numPr>
        <w:shd w:val="clear" w:color="auto" w:fill="FFFFFF"/>
        <w:spacing w:after="0"/>
        <w:rPr>
          <w:i/>
          <w:sz w:val="22"/>
          <w:szCs w:val="22"/>
        </w:rPr>
      </w:pPr>
      <w:r w:rsidRPr="003F2375">
        <w:rPr>
          <w:rStyle w:val="Hyperlink"/>
          <w:color w:val="auto"/>
          <w:sz w:val="22"/>
          <w:szCs w:val="22"/>
          <w:u w:val="none"/>
        </w:rPr>
        <w:t>“Nicole Schroeder: PhD Candidate and Founder of the Disabled Academic Collective”</w:t>
      </w:r>
      <w:r w:rsidRPr="005B0726">
        <w:rPr>
          <w:sz w:val="22"/>
          <w:szCs w:val="22"/>
        </w:rPr>
        <w:t xml:space="preserve"> </w:t>
      </w:r>
      <w:hyperlink r:id="rId32" w:history="1">
        <w:r w:rsidRPr="003F2375">
          <w:rPr>
            <w:rStyle w:val="Hyperlink"/>
            <w:i/>
            <w:sz w:val="22"/>
            <w:szCs w:val="22"/>
          </w:rPr>
          <w:t>Enabled in Academia</w:t>
        </w:r>
      </w:hyperlink>
      <w:r w:rsidRPr="003F2375">
        <w:rPr>
          <w:i/>
          <w:sz w:val="22"/>
          <w:szCs w:val="22"/>
        </w:rPr>
        <w:t xml:space="preserve">, </w:t>
      </w:r>
      <w:proofErr w:type="spellStart"/>
      <w:r w:rsidRPr="005B0726">
        <w:rPr>
          <w:iCs/>
          <w:sz w:val="22"/>
          <w:szCs w:val="22"/>
        </w:rPr>
        <w:t>Lienkie</w:t>
      </w:r>
      <w:proofErr w:type="spellEnd"/>
      <w:r w:rsidRPr="005B0726">
        <w:rPr>
          <w:iCs/>
          <w:sz w:val="22"/>
          <w:szCs w:val="22"/>
        </w:rPr>
        <w:t xml:space="preserve"> Diedericks</w:t>
      </w:r>
      <w:r w:rsidRPr="005B0726">
        <w:rPr>
          <w:sz w:val="22"/>
          <w:szCs w:val="22"/>
        </w:rPr>
        <w:t xml:space="preserve"> (</w:t>
      </w:r>
      <w:r w:rsidR="00133AAD" w:rsidRPr="005B0726">
        <w:rPr>
          <w:sz w:val="22"/>
          <w:szCs w:val="22"/>
        </w:rPr>
        <w:t>11/</w:t>
      </w:r>
      <w:r w:rsidRPr="005B0726">
        <w:rPr>
          <w:sz w:val="22"/>
          <w:szCs w:val="22"/>
        </w:rPr>
        <w:t>13</w:t>
      </w:r>
      <w:r w:rsidR="00133AAD" w:rsidRPr="005B0726">
        <w:rPr>
          <w:sz w:val="22"/>
          <w:szCs w:val="22"/>
        </w:rPr>
        <w:t>/</w:t>
      </w:r>
      <w:r w:rsidRPr="005B0726">
        <w:rPr>
          <w:sz w:val="22"/>
          <w:szCs w:val="22"/>
        </w:rPr>
        <w:t>2020)</w:t>
      </w:r>
    </w:p>
    <w:p w14:paraId="43DA079B" w14:textId="77777777" w:rsidR="005147AA" w:rsidRPr="003F2375" w:rsidRDefault="005147AA" w:rsidP="00FD5668">
      <w:pPr>
        <w:pStyle w:val="ListParagraph"/>
        <w:shd w:val="clear" w:color="auto" w:fill="FFFFFF"/>
        <w:spacing w:after="0"/>
        <w:rPr>
          <w:i/>
          <w:sz w:val="22"/>
          <w:szCs w:val="22"/>
        </w:rPr>
      </w:pPr>
    </w:p>
    <w:p w14:paraId="3B4143B3" w14:textId="522D8B6D" w:rsidR="00E26E2D" w:rsidRPr="003F2375" w:rsidRDefault="00FF6A7B" w:rsidP="00FD5668">
      <w:pPr>
        <w:pStyle w:val="Heading2"/>
        <w:spacing w:before="0" w:after="0" w:line="360" w:lineRule="auto"/>
        <w:rPr>
          <w:b w:val="0"/>
          <w:bCs/>
          <w:sz w:val="24"/>
          <w:szCs w:val="24"/>
          <w:u w:val="single"/>
        </w:rPr>
      </w:pPr>
      <w:r w:rsidRPr="003F2375">
        <w:rPr>
          <w:b w:val="0"/>
          <w:bCs/>
          <w:sz w:val="24"/>
          <w:szCs w:val="24"/>
          <w:u w:val="single"/>
        </w:rPr>
        <w:lastRenderedPageBreak/>
        <w:t xml:space="preserve">Select </w:t>
      </w:r>
      <w:r w:rsidR="00E26E2D" w:rsidRPr="003F2375">
        <w:rPr>
          <w:b w:val="0"/>
          <w:bCs/>
          <w:sz w:val="24"/>
          <w:szCs w:val="24"/>
          <w:u w:val="single"/>
        </w:rPr>
        <w:t>Conferences and Speaking Engagements</w:t>
      </w:r>
    </w:p>
    <w:p w14:paraId="1C3AEB04" w14:textId="628885F7" w:rsidR="00476B56" w:rsidRPr="003F2375" w:rsidRDefault="00476B56" w:rsidP="00FD5668">
      <w:pPr>
        <w:pStyle w:val="Heading3"/>
        <w:spacing w:before="0"/>
        <w:jc w:val="both"/>
        <w:rPr>
          <w:rFonts w:ascii="Times New Roman" w:hAnsi="Times New Roman" w:cs="Times New Roman"/>
          <w:b/>
          <w:bCs/>
          <w:color w:val="auto"/>
          <w:sz w:val="22"/>
          <w:szCs w:val="22"/>
        </w:rPr>
      </w:pPr>
      <w:r w:rsidRPr="003F2375">
        <w:rPr>
          <w:rFonts w:ascii="Times New Roman" w:hAnsi="Times New Roman" w:cs="Times New Roman"/>
          <w:b/>
          <w:bCs/>
          <w:color w:val="auto"/>
          <w:sz w:val="22"/>
          <w:szCs w:val="22"/>
        </w:rPr>
        <w:t>Paper Presenter/Panelist</w:t>
      </w:r>
      <w:r w:rsidR="0033146D" w:rsidRPr="003F2375">
        <w:rPr>
          <w:rFonts w:ascii="Times New Roman" w:hAnsi="Times New Roman" w:cs="Times New Roman"/>
          <w:b/>
          <w:bCs/>
          <w:color w:val="auto"/>
          <w:sz w:val="22"/>
          <w:szCs w:val="22"/>
        </w:rPr>
        <w:t xml:space="preserve"> - </w:t>
      </w:r>
      <w:r w:rsidR="00E26E2D" w:rsidRPr="003F2375">
        <w:rPr>
          <w:rFonts w:ascii="Times New Roman" w:hAnsi="Times New Roman" w:cs="Times New Roman"/>
          <w:b/>
          <w:bCs/>
          <w:color w:val="auto"/>
          <w:sz w:val="22"/>
          <w:szCs w:val="22"/>
        </w:rPr>
        <w:t>International and National Conferences</w:t>
      </w:r>
    </w:p>
    <w:p w14:paraId="25DFB4F7" w14:textId="19713A64" w:rsidR="00476B56" w:rsidRPr="003F2375" w:rsidRDefault="00476B56" w:rsidP="00FD5668">
      <w:pPr>
        <w:shd w:val="clear" w:color="auto" w:fill="FFFFFF"/>
        <w:spacing w:after="0"/>
        <w:rPr>
          <w:b/>
          <w:bCs/>
          <w:sz w:val="22"/>
          <w:szCs w:val="22"/>
        </w:rPr>
      </w:pPr>
      <w:r w:rsidRPr="003F2375">
        <w:rPr>
          <w:i/>
          <w:iCs/>
          <w:sz w:val="22"/>
          <w:szCs w:val="22"/>
        </w:rPr>
        <w:t>Society of History and Technology Annual Meeting</w:t>
      </w:r>
      <w:r w:rsidRPr="003F2375">
        <w:rPr>
          <w:sz w:val="22"/>
          <w:szCs w:val="22"/>
        </w:rPr>
        <w:t>, Luxembourg</w:t>
      </w:r>
      <w:r w:rsidRPr="003F2375">
        <w:rPr>
          <w:sz w:val="22"/>
          <w:szCs w:val="22"/>
        </w:rPr>
        <w:tab/>
      </w:r>
      <w:r w:rsidRPr="003F2375">
        <w:rPr>
          <w:sz w:val="22"/>
          <w:szCs w:val="22"/>
        </w:rPr>
        <w:tab/>
      </w:r>
      <w:r w:rsidRPr="003F2375">
        <w:rPr>
          <w:sz w:val="22"/>
          <w:szCs w:val="22"/>
        </w:rPr>
        <w:tab/>
      </w:r>
      <w:r w:rsidRPr="003F2375">
        <w:rPr>
          <w:sz w:val="22"/>
          <w:szCs w:val="22"/>
        </w:rPr>
        <w:tab/>
        <w:t xml:space="preserve">  </w:t>
      </w:r>
      <w:r w:rsidR="00B87EE5" w:rsidRPr="003F2375">
        <w:rPr>
          <w:sz w:val="22"/>
          <w:szCs w:val="22"/>
        </w:rPr>
        <w:tab/>
        <w:t xml:space="preserve">  </w:t>
      </w:r>
      <w:r w:rsidRPr="003F2375">
        <w:rPr>
          <w:sz w:val="22"/>
          <w:szCs w:val="22"/>
        </w:rPr>
        <w:t xml:space="preserve">   2025</w:t>
      </w:r>
    </w:p>
    <w:p w14:paraId="47D74773" w14:textId="77777777" w:rsidR="00C22FD7" w:rsidRPr="00C22FD7" w:rsidRDefault="00476B56">
      <w:pPr>
        <w:pStyle w:val="ListParagraph"/>
        <w:numPr>
          <w:ilvl w:val="0"/>
          <w:numId w:val="6"/>
        </w:numPr>
        <w:shd w:val="clear" w:color="auto" w:fill="FFFFFF"/>
        <w:spacing w:after="0"/>
        <w:rPr>
          <w:b/>
          <w:bCs/>
          <w:sz w:val="22"/>
          <w:szCs w:val="22"/>
        </w:rPr>
      </w:pPr>
      <w:r w:rsidRPr="005B0726">
        <w:rPr>
          <w:sz w:val="22"/>
          <w:szCs w:val="22"/>
        </w:rPr>
        <w:t>The Devil in the Details: Measurement, Labor, Statistics, and AI</w:t>
      </w:r>
      <w:r w:rsidRPr="005B0726">
        <w:rPr>
          <w:sz w:val="22"/>
          <w:szCs w:val="22"/>
        </w:rPr>
        <w:tab/>
      </w:r>
      <w:r w:rsidRPr="005B0726">
        <w:rPr>
          <w:sz w:val="22"/>
          <w:szCs w:val="22"/>
        </w:rPr>
        <w:tab/>
      </w:r>
    </w:p>
    <w:p w14:paraId="28DCCF9C" w14:textId="77777777" w:rsidR="00C22FD7" w:rsidRPr="003F2375" w:rsidRDefault="00C22FD7" w:rsidP="00FD5668">
      <w:pPr>
        <w:shd w:val="clear" w:color="auto" w:fill="FFFFFF"/>
        <w:spacing w:after="0"/>
        <w:rPr>
          <w:b/>
          <w:bCs/>
          <w:sz w:val="22"/>
          <w:szCs w:val="22"/>
        </w:rPr>
      </w:pPr>
      <w:r w:rsidRPr="003F2375">
        <w:rPr>
          <w:i/>
          <w:iCs/>
          <w:sz w:val="22"/>
          <w:szCs w:val="22"/>
        </w:rPr>
        <w:t>History of Science Society Annual Meeting</w:t>
      </w:r>
      <w:r w:rsidRPr="003F2375">
        <w:rPr>
          <w:sz w:val="22"/>
          <w:szCs w:val="22"/>
        </w:rPr>
        <w:t>, New Orleans</w:t>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t xml:space="preserve">     </w:t>
      </w:r>
      <w:r w:rsidRPr="003F2375">
        <w:rPr>
          <w:sz w:val="22"/>
          <w:szCs w:val="22"/>
        </w:rPr>
        <w:tab/>
        <w:t xml:space="preserve">     2025</w:t>
      </w:r>
    </w:p>
    <w:p w14:paraId="122E2579" w14:textId="4227C994" w:rsidR="00476B56" w:rsidRPr="00C22FD7" w:rsidRDefault="007861CF">
      <w:pPr>
        <w:pStyle w:val="ListParagraph"/>
        <w:numPr>
          <w:ilvl w:val="0"/>
          <w:numId w:val="6"/>
        </w:numPr>
        <w:shd w:val="clear" w:color="auto" w:fill="FFFFFF"/>
        <w:spacing w:after="0"/>
        <w:rPr>
          <w:b/>
          <w:bCs/>
          <w:sz w:val="22"/>
          <w:szCs w:val="22"/>
        </w:rPr>
      </w:pPr>
      <w:r w:rsidRPr="007861CF">
        <w:rPr>
          <w:sz w:val="22"/>
          <w:szCs w:val="22"/>
        </w:rPr>
        <w:t>Futures Roundtable: Accessibility and the History of Science</w:t>
      </w:r>
      <w:r w:rsidR="00C22FD7" w:rsidRPr="005B0726">
        <w:rPr>
          <w:sz w:val="22"/>
          <w:szCs w:val="22"/>
        </w:rPr>
        <w:tab/>
      </w:r>
      <w:r w:rsidR="00C22FD7" w:rsidRPr="005B0726">
        <w:rPr>
          <w:sz w:val="22"/>
          <w:szCs w:val="22"/>
        </w:rPr>
        <w:tab/>
      </w:r>
      <w:r w:rsidR="00C22FD7" w:rsidRPr="005B0726">
        <w:rPr>
          <w:sz w:val="22"/>
          <w:szCs w:val="22"/>
        </w:rPr>
        <w:tab/>
        <w:t xml:space="preserve"> </w:t>
      </w:r>
      <w:r w:rsidR="00C22FD7" w:rsidRPr="005B0726">
        <w:rPr>
          <w:sz w:val="22"/>
          <w:szCs w:val="22"/>
        </w:rPr>
        <w:tab/>
      </w:r>
      <w:r w:rsidR="00476B56" w:rsidRPr="005B0726">
        <w:rPr>
          <w:sz w:val="22"/>
          <w:szCs w:val="22"/>
        </w:rPr>
        <w:tab/>
        <w:t xml:space="preserve">     </w:t>
      </w:r>
    </w:p>
    <w:p w14:paraId="0F606036" w14:textId="476825FB" w:rsidR="00476B56" w:rsidRPr="003F2375" w:rsidRDefault="00476B56" w:rsidP="00FD5668">
      <w:pPr>
        <w:shd w:val="clear" w:color="auto" w:fill="FFFFFF"/>
        <w:spacing w:after="0"/>
        <w:rPr>
          <w:sz w:val="22"/>
          <w:szCs w:val="22"/>
        </w:rPr>
      </w:pPr>
      <w:r w:rsidRPr="003F2375">
        <w:rPr>
          <w:i/>
          <w:iCs/>
          <w:sz w:val="22"/>
          <w:szCs w:val="22"/>
        </w:rPr>
        <w:t>American Association for the History of Medicine Annual Meeting</w:t>
      </w:r>
      <w:r w:rsidRPr="003F2375">
        <w:rPr>
          <w:sz w:val="22"/>
          <w:szCs w:val="22"/>
        </w:rPr>
        <w:t>, Boston, MA</w:t>
      </w:r>
      <w:r w:rsidRPr="003F2375">
        <w:rPr>
          <w:sz w:val="22"/>
          <w:szCs w:val="22"/>
        </w:rPr>
        <w:tab/>
      </w:r>
      <w:r w:rsidRPr="003F2375">
        <w:rPr>
          <w:sz w:val="22"/>
          <w:szCs w:val="22"/>
        </w:rPr>
        <w:tab/>
        <w:t xml:space="preserve">    </w:t>
      </w:r>
      <w:r w:rsidRPr="003F2375">
        <w:rPr>
          <w:sz w:val="22"/>
          <w:szCs w:val="22"/>
        </w:rPr>
        <w:tab/>
        <w:t xml:space="preserve">     2025</w:t>
      </w:r>
    </w:p>
    <w:p w14:paraId="3B0927AE" w14:textId="4337EA3A" w:rsidR="00C22FD7" w:rsidRPr="00C22FD7" w:rsidRDefault="00476B56">
      <w:pPr>
        <w:pStyle w:val="ListParagraph"/>
        <w:numPr>
          <w:ilvl w:val="0"/>
          <w:numId w:val="6"/>
        </w:numPr>
        <w:shd w:val="clear" w:color="auto" w:fill="FFFFFF"/>
        <w:spacing w:after="0"/>
        <w:rPr>
          <w:sz w:val="22"/>
          <w:szCs w:val="22"/>
        </w:rPr>
      </w:pPr>
      <w:r w:rsidRPr="003F2375">
        <w:rPr>
          <w:sz w:val="22"/>
          <w:szCs w:val="22"/>
        </w:rPr>
        <w:t>Medical Education and Experimentation: Almshouses and the Production of Knowledge</w:t>
      </w:r>
    </w:p>
    <w:p w14:paraId="0A1E1999" w14:textId="62C4F7B1" w:rsidR="00476B56" w:rsidRPr="003F2375" w:rsidRDefault="00476B56" w:rsidP="00FD5668">
      <w:pPr>
        <w:shd w:val="clear" w:color="auto" w:fill="FFFFFF"/>
        <w:spacing w:after="0"/>
        <w:rPr>
          <w:sz w:val="22"/>
          <w:szCs w:val="22"/>
        </w:rPr>
      </w:pPr>
      <w:r w:rsidRPr="003F2375">
        <w:rPr>
          <w:i/>
          <w:iCs/>
          <w:sz w:val="22"/>
          <w:szCs w:val="22"/>
        </w:rPr>
        <w:t>Disability in the Vast Early Americas</w:t>
      </w:r>
      <w:r w:rsidRPr="003F2375">
        <w:rPr>
          <w:sz w:val="22"/>
          <w:szCs w:val="22"/>
        </w:rPr>
        <w:t>, University of Notre Dame</w:t>
      </w:r>
      <w:r w:rsidRPr="003F2375">
        <w:rPr>
          <w:sz w:val="22"/>
          <w:szCs w:val="22"/>
        </w:rPr>
        <w:tab/>
      </w:r>
      <w:r w:rsidRPr="003F2375">
        <w:rPr>
          <w:sz w:val="22"/>
          <w:szCs w:val="22"/>
        </w:rPr>
        <w:tab/>
      </w:r>
      <w:r w:rsidRPr="003F2375">
        <w:rPr>
          <w:sz w:val="22"/>
          <w:szCs w:val="22"/>
        </w:rPr>
        <w:tab/>
        <w:t xml:space="preserve">                  </w:t>
      </w:r>
      <w:r w:rsidRPr="003F2375">
        <w:rPr>
          <w:sz w:val="22"/>
          <w:szCs w:val="22"/>
        </w:rPr>
        <w:tab/>
        <w:t xml:space="preserve">     2023</w:t>
      </w:r>
    </w:p>
    <w:p w14:paraId="3FC8BF20" w14:textId="77777777" w:rsidR="00476B56" w:rsidRPr="003F2375" w:rsidRDefault="00476B56">
      <w:pPr>
        <w:pStyle w:val="ListParagraph"/>
        <w:numPr>
          <w:ilvl w:val="0"/>
          <w:numId w:val="6"/>
        </w:numPr>
        <w:shd w:val="clear" w:color="auto" w:fill="FFFFFF"/>
        <w:spacing w:after="0"/>
        <w:rPr>
          <w:sz w:val="22"/>
          <w:szCs w:val="22"/>
        </w:rPr>
      </w:pPr>
      <w:r w:rsidRPr="003F2375">
        <w:rPr>
          <w:sz w:val="22"/>
          <w:szCs w:val="22"/>
        </w:rPr>
        <w:t>Disability Justice and Early American History: Connections, Throughlines, and Ethics</w:t>
      </w:r>
    </w:p>
    <w:p w14:paraId="21417092" w14:textId="09D09237" w:rsidR="00476B56" w:rsidRPr="003F2375" w:rsidRDefault="00476B56" w:rsidP="00FD5668">
      <w:pPr>
        <w:shd w:val="clear" w:color="auto" w:fill="FFFFFF"/>
        <w:spacing w:after="0"/>
        <w:rPr>
          <w:sz w:val="22"/>
          <w:szCs w:val="22"/>
        </w:rPr>
      </w:pPr>
      <w:r w:rsidRPr="003F2375">
        <w:rPr>
          <w:i/>
          <w:iCs/>
          <w:sz w:val="22"/>
          <w:szCs w:val="22"/>
        </w:rPr>
        <w:t>Society for the History of the Early American Republic</w:t>
      </w:r>
      <w:r w:rsidR="00133AAD" w:rsidRPr="003F2375">
        <w:rPr>
          <w:i/>
          <w:iCs/>
          <w:sz w:val="22"/>
          <w:szCs w:val="22"/>
        </w:rPr>
        <w:t xml:space="preserve"> Annual Meeting</w:t>
      </w:r>
      <w:r w:rsidRPr="003F2375">
        <w:rPr>
          <w:sz w:val="22"/>
          <w:szCs w:val="22"/>
        </w:rPr>
        <w:t>, New Orleans</w:t>
      </w:r>
      <w:r w:rsidRPr="003F2375">
        <w:rPr>
          <w:sz w:val="22"/>
          <w:szCs w:val="22"/>
        </w:rPr>
        <w:tab/>
        <w:t xml:space="preserve">    </w:t>
      </w:r>
      <w:r w:rsidRPr="003F2375">
        <w:rPr>
          <w:sz w:val="22"/>
          <w:szCs w:val="22"/>
        </w:rPr>
        <w:tab/>
        <w:t xml:space="preserve">     2022</w:t>
      </w:r>
    </w:p>
    <w:p w14:paraId="2A087371" w14:textId="39132450" w:rsidR="00476B56" w:rsidRPr="003F2375" w:rsidRDefault="00476B56">
      <w:pPr>
        <w:pStyle w:val="ListParagraph"/>
        <w:numPr>
          <w:ilvl w:val="0"/>
          <w:numId w:val="6"/>
        </w:numPr>
        <w:shd w:val="clear" w:color="auto" w:fill="FFFFFF"/>
        <w:spacing w:after="0"/>
        <w:rPr>
          <w:sz w:val="22"/>
          <w:szCs w:val="22"/>
        </w:rPr>
      </w:pPr>
      <w:r w:rsidRPr="003F2375">
        <w:rPr>
          <w:sz w:val="22"/>
          <w:szCs w:val="22"/>
        </w:rPr>
        <w:t>Writing as Righting: Doing History for a Better Future</w:t>
      </w:r>
    </w:p>
    <w:p w14:paraId="1358FF7A" w14:textId="7E411C23" w:rsidR="00476B56" w:rsidRPr="003F2375" w:rsidRDefault="00476B56" w:rsidP="00FD5668">
      <w:pPr>
        <w:shd w:val="clear" w:color="auto" w:fill="FFFFFF"/>
        <w:spacing w:after="0"/>
        <w:rPr>
          <w:sz w:val="22"/>
          <w:szCs w:val="22"/>
        </w:rPr>
      </w:pPr>
      <w:r w:rsidRPr="003F2375">
        <w:rPr>
          <w:i/>
          <w:iCs/>
          <w:sz w:val="22"/>
          <w:szCs w:val="22"/>
        </w:rPr>
        <w:t>Archival Kismet,</w:t>
      </w:r>
      <w:r w:rsidRPr="003F2375">
        <w:rPr>
          <w:sz w:val="22"/>
          <w:szCs w:val="22"/>
        </w:rPr>
        <w:t xml:space="preserve"> University of Mississippi</w:t>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t xml:space="preserve">     2021</w:t>
      </w:r>
    </w:p>
    <w:p w14:paraId="42816667" w14:textId="77777777" w:rsidR="00E26E2D" w:rsidRPr="003F2375" w:rsidRDefault="00476B56">
      <w:pPr>
        <w:pStyle w:val="ListParagraph"/>
        <w:numPr>
          <w:ilvl w:val="0"/>
          <w:numId w:val="6"/>
        </w:numPr>
        <w:shd w:val="clear" w:color="auto" w:fill="FFFFFF"/>
        <w:spacing w:after="0"/>
        <w:rPr>
          <w:sz w:val="22"/>
          <w:szCs w:val="22"/>
        </w:rPr>
      </w:pPr>
      <w:r w:rsidRPr="003F2375">
        <w:rPr>
          <w:sz w:val="22"/>
          <w:szCs w:val="22"/>
        </w:rPr>
        <w:t>“She is an object of both charity and curiosity:” Disability, Gender, and Patent</w:t>
      </w:r>
    </w:p>
    <w:p w14:paraId="34C36A6E" w14:textId="163320E3" w:rsidR="00476B56" w:rsidRPr="003F2375" w:rsidRDefault="00476B56" w:rsidP="00FD5668">
      <w:pPr>
        <w:pStyle w:val="ListParagraph"/>
        <w:shd w:val="clear" w:color="auto" w:fill="FFFFFF"/>
        <w:spacing w:after="0"/>
        <w:rPr>
          <w:sz w:val="22"/>
          <w:szCs w:val="22"/>
        </w:rPr>
      </w:pPr>
      <w:r w:rsidRPr="003F2375">
        <w:rPr>
          <w:sz w:val="22"/>
          <w:szCs w:val="22"/>
        </w:rPr>
        <w:t xml:space="preserve">Medicine Advertisements in the Medical Marketplace, 1820-1870 </w:t>
      </w:r>
    </w:p>
    <w:p w14:paraId="1C42C96F" w14:textId="0DD7F8C1" w:rsidR="00476B56" w:rsidRPr="003F2375" w:rsidRDefault="00476B56" w:rsidP="00FD5668">
      <w:pPr>
        <w:shd w:val="clear" w:color="auto" w:fill="FFFFFF"/>
        <w:spacing w:after="0"/>
        <w:rPr>
          <w:sz w:val="22"/>
          <w:szCs w:val="22"/>
        </w:rPr>
      </w:pPr>
      <w:r w:rsidRPr="003F2375">
        <w:rPr>
          <w:i/>
          <w:iCs/>
          <w:sz w:val="22"/>
          <w:szCs w:val="22"/>
        </w:rPr>
        <w:t>Virginia Consortium of Early Americanists</w:t>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t xml:space="preserve">     2021</w:t>
      </w:r>
    </w:p>
    <w:p w14:paraId="78919D93" w14:textId="77777777" w:rsidR="00E26E2D" w:rsidRPr="003F2375" w:rsidRDefault="00476B56">
      <w:pPr>
        <w:pStyle w:val="ListParagraph"/>
        <w:numPr>
          <w:ilvl w:val="0"/>
          <w:numId w:val="6"/>
        </w:numPr>
        <w:shd w:val="clear" w:color="auto" w:fill="FFFFFF"/>
        <w:spacing w:after="0"/>
        <w:rPr>
          <w:sz w:val="22"/>
          <w:szCs w:val="22"/>
        </w:rPr>
      </w:pPr>
      <w:r w:rsidRPr="003F2375">
        <w:rPr>
          <w:sz w:val="22"/>
          <w:szCs w:val="22"/>
        </w:rPr>
        <w:t xml:space="preserve">“Oh the (Digital) </w:t>
      </w:r>
      <w:proofErr w:type="spellStart"/>
      <w:r w:rsidRPr="003F2375">
        <w:rPr>
          <w:sz w:val="22"/>
          <w:szCs w:val="22"/>
        </w:rPr>
        <w:t>Humanitie</w:t>
      </w:r>
      <w:proofErr w:type="spellEnd"/>
      <w:r w:rsidRPr="003F2375">
        <w:rPr>
          <w:sz w:val="22"/>
          <w:szCs w:val="22"/>
        </w:rPr>
        <w:t xml:space="preserve">(s)!”: A Conversation about How to Start, </w:t>
      </w:r>
    </w:p>
    <w:p w14:paraId="4523BDB2" w14:textId="2F0BF3B8" w:rsidR="00476B56" w:rsidRPr="003F2375" w:rsidRDefault="00476B56" w:rsidP="00FD5668">
      <w:pPr>
        <w:pStyle w:val="ListParagraph"/>
        <w:shd w:val="clear" w:color="auto" w:fill="FFFFFF"/>
        <w:spacing w:after="0"/>
        <w:rPr>
          <w:sz w:val="22"/>
          <w:szCs w:val="22"/>
        </w:rPr>
      </w:pPr>
      <w:r w:rsidRPr="003F2375">
        <w:rPr>
          <w:sz w:val="22"/>
          <w:szCs w:val="22"/>
        </w:rPr>
        <w:t xml:space="preserve">Where to Go for Help, and Why it's Worth it </w:t>
      </w:r>
    </w:p>
    <w:p w14:paraId="04994972" w14:textId="77777777" w:rsidR="00476B56" w:rsidRPr="003F2375" w:rsidRDefault="00476B56" w:rsidP="00FD5668">
      <w:pPr>
        <w:shd w:val="clear" w:color="auto" w:fill="FFFFFF"/>
        <w:spacing w:after="0"/>
        <w:rPr>
          <w:b/>
          <w:bCs/>
          <w:sz w:val="22"/>
          <w:szCs w:val="22"/>
        </w:rPr>
      </w:pPr>
    </w:p>
    <w:p w14:paraId="2C3DBD6B" w14:textId="56104102" w:rsidR="00E26E2D" w:rsidRPr="003F2375" w:rsidRDefault="00E26E2D" w:rsidP="00FD5668">
      <w:pPr>
        <w:pStyle w:val="Heading3"/>
        <w:spacing w:before="0"/>
        <w:jc w:val="both"/>
        <w:rPr>
          <w:rFonts w:ascii="Times New Roman" w:hAnsi="Times New Roman" w:cs="Times New Roman"/>
          <w:b/>
          <w:bCs/>
          <w:color w:val="auto"/>
          <w:sz w:val="22"/>
          <w:szCs w:val="22"/>
        </w:rPr>
      </w:pPr>
      <w:r w:rsidRPr="003F2375">
        <w:rPr>
          <w:rFonts w:ascii="Times New Roman" w:hAnsi="Times New Roman" w:cs="Times New Roman"/>
          <w:b/>
          <w:bCs/>
          <w:color w:val="auto"/>
          <w:sz w:val="22"/>
          <w:szCs w:val="22"/>
        </w:rPr>
        <w:t>Conference Panel Organizer</w:t>
      </w:r>
      <w:r w:rsidR="0033146D" w:rsidRPr="003F2375">
        <w:rPr>
          <w:rFonts w:ascii="Times New Roman" w:hAnsi="Times New Roman" w:cs="Times New Roman"/>
          <w:b/>
          <w:bCs/>
          <w:color w:val="auto"/>
          <w:sz w:val="22"/>
          <w:szCs w:val="22"/>
        </w:rPr>
        <w:t xml:space="preserve"> - </w:t>
      </w:r>
      <w:r w:rsidRPr="003F2375">
        <w:rPr>
          <w:rFonts w:ascii="Times New Roman" w:hAnsi="Times New Roman" w:cs="Times New Roman"/>
          <w:b/>
          <w:bCs/>
          <w:color w:val="auto"/>
          <w:sz w:val="22"/>
          <w:szCs w:val="22"/>
        </w:rPr>
        <w:t>International and National Conferences</w:t>
      </w:r>
    </w:p>
    <w:p w14:paraId="5798814B" w14:textId="6512DCA2" w:rsidR="00E26E2D" w:rsidRPr="003F2375" w:rsidRDefault="00E26E2D" w:rsidP="00FD5668">
      <w:pPr>
        <w:shd w:val="clear" w:color="auto" w:fill="FFFFFF"/>
        <w:spacing w:after="0"/>
        <w:rPr>
          <w:sz w:val="22"/>
          <w:szCs w:val="22"/>
        </w:rPr>
      </w:pPr>
      <w:r w:rsidRPr="003F2375">
        <w:rPr>
          <w:i/>
          <w:iCs/>
          <w:sz w:val="22"/>
          <w:szCs w:val="22"/>
        </w:rPr>
        <w:t xml:space="preserve">American Association for the History of Medicine Annual </w:t>
      </w:r>
      <w:r w:rsidR="00133AAD" w:rsidRPr="003F2375">
        <w:rPr>
          <w:i/>
          <w:iCs/>
          <w:sz w:val="22"/>
          <w:szCs w:val="22"/>
        </w:rPr>
        <w:t>Meeting</w:t>
      </w:r>
      <w:r w:rsidRPr="003F2375">
        <w:rPr>
          <w:sz w:val="22"/>
          <w:szCs w:val="22"/>
        </w:rPr>
        <w:t>, Saratoga Springs</w:t>
      </w:r>
      <w:r w:rsidR="00133AAD" w:rsidRPr="003F2375">
        <w:rPr>
          <w:sz w:val="22"/>
          <w:szCs w:val="22"/>
        </w:rPr>
        <w:t>, NY</w:t>
      </w:r>
      <w:r w:rsidRPr="003F2375">
        <w:rPr>
          <w:sz w:val="22"/>
          <w:szCs w:val="22"/>
        </w:rPr>
        <w:tab/>
        <w:t xml:space="preserve">     </w:t>
      </w:r>
      <w:r w:rsidR="0033146D" w:rsidRPr="003F2375">
        <w:rPr>
          <w:sz w:val="22"/>
          <w:szCs w:val="22"/>
        </w:rPr>
        <w:tab/>
        <w:t xml:space="preserve">     </w:t>
      </w:r>
      <w:r w:rsidRPr="003F2375">
        <w:rPr>
          <w:sz w:val="22"/>
          <w:szCs w:val="22"/>
        </w:rPr>
        <w:t>2022</w:t>
      </w:r>
    </w:p>
    <w:p w14:paraId="537C97A1" w14:textId="77777777" w:rsidR="001F3308" w:rsidRPr="003F2375" w:rsidRDefault="00E26E2D">
      <w:pPr>
        <w:pStyle w:val="ListParagraph"/>
        <w:numPr>
          <w:ilvl w:val="0"/>
          <w:numId w:val="6"/>
        </w:numPr>
        <w:shd w:val="clear" w:color="auto" w:fill="FFFFFF"/>
        <w:spacing w:after="0"/>
        <w:rPr>
          <w:sz w:val="22"/>
          <w:szCs w:val="22"/>
        </w:rPr>
      </w:pPr>
      <w:r w:rsidRPr="003F2375">
        <w:rPr>
          <w:sz w:val="22"/>
          <w:szCs w:val="22"/>
        </w:rPr>
        <w:t xml:space="preserve">Embodied Experiences of Disability as Historical Praxis </w:t>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t xml:space="preserve">    </w:t>
      </w:r>
    </w:p>
    <w:p w14:paraId="699871B3" w14:textId="38221C98" w:rsidR="0033146D" w:rsidRPr="003F2375" w:rsidRDefault="00E26E2D">
      <w:pPr>
        <w:pStyle w:val="ListParagraph"/>
        <w:numPr>
          <w:ilvl w:val="1"/>
          <w:numId w:val="6"/>
        </w:numPr>
        <w:shd w:val="clear" w:color="auto" w:fill="FFFFFF"/>
        <w:spacing w:after="0"/>
        <w:rPr>
          <w:sz w:val="22"/>
          <w:szCs w:val="22"/>
        </w:rPr>
      </w:pPr>
      <w:r w:rsidRPr="003F2375">
        <w:rPr>
          <w:sz w:val="22"/>
          <w:szCs w:val="22"/>
        </w:rPr>
        <w:t>Unable to present without virtual accommodations</w:t>
      </w:r>
    </w:p>
    <w:p w14:paraId="1DE099F9" w14:textId="1FA7208D" w:rsidR="00E26E2D" w:rsidRPr="003F2375" w:rsidRDefault="00E26E2D" w:rsidP="00FD5668">
      <w:pPr>
        <w:shd w:val="clear" w:color="auto" w:fill="FFFFFF"/>
        <w:spacing w:after="0"/>
        <w:rPr>
          <w:sz w:val="22"/>
          <w:szCs w:val="22"/>
        </w:rPr>
      </w:pPr>
      <w:r w:rsidRPr="003F2375">
        <w:rPr>
          <w:i/>
          <w:iCs/>
          <w:sz w:val="22"/>
          <w:szCs w:val="22"/>
        </w:rPr>
        <w:t>Society for the History of the Early American Republic</w:t>
      </w:r>
      <w:r w:rsidR="00133AAD" w:rsidRPr="003F2375">
        <w:rPr>
          <w:i/>
          <w:iCs/>
          <w:sz w:val="22"/>
          <w:szCs w:val="22"/>
        </w:rPr>
        <w:t xml:space="preserve"> Annual Meeting</w:t>
      </w:r>
      <w:r w:rsidRPr="003F2375">
        <w:rPr>
          <w:sz w:val="22"/>
          <w:szCs w:val="22"/>
        </w:rPr>
        <w:t>, Cambridge, MA</w:t>
      </w:r>
      <w:r w:rsidRPr="003F2375">
        <w:rPr>
          <w:sz w:val="22"/>
          <w:szCs w:val="22"/>
        </w:rPr>
        <w:tab/>
      </w:r>
      <w:r w:rsidR="00133AAD" w:rsidRPr="003F2375">
        <w:rPr>
          <w:sz w:val="22"/>
          <w:szCs w:val="22"/>
        </w:rPr>
        <w:tab/>
      </w:r>
      <w:r w:rsidRPr="003F2375">
        <w:rPr>
          <w:sz w:val="22"/>
          <w:szCs w:val="22"/>
        </w:rPr>
        <w:t xml:space="preserve">     2019</w:t>
      </w:r>
    </w:p>
    <w:p w14:paraId="4C7FA7FE" w14:textId="77777777" w:rsidR="00E26E2D" w:rsidRPr="003F2375" w:rsidRDefault="00E26E2D">
      <w:pPr>
        <w:pStyle w:val="ListParagraph"/>
        <w:numPr>
          <w:ilvl w:val="0"/>
          <w:numId w:val="6"/>
        </w:numPr>
        <w:shd w:val="clear" w:color="auto" w:fill="FFFFFF"/>
        <w:spacing w:after="0"/>
        <w:rPr>
          <w:sz w:val="22"/>
          <w:szCs w:val="22"/>
        </w:rPr>
      </w:pPr>
      <w:r w:rsidRPr="003F2375">
        <w:rPr>
          <w:sz w:val="22"/>
          <w:szCs w:val="22"/>
        </w:rPr>
        <w:t>Invalid Architecture: Navigating the Built Landscape of Philadelphia’s Medical World</w:t>
      </w:r>
    </w:p>
    <w:p w14:paraId="2FDE0109" w14:textId="77777777" w:rsidR="006D29BE" w:rsidRDefault="006D29BE" w:rsidP="00FD5668">
      <w:pPr>
        <w:spacing w:after="0"/>
      </w:pPr>
    </w:p>
    <w:p w14:paraId="2C375788" w14:textId="6E9D9EB2" w:rsidR="007A0BF4" w:rsidRPr="006752B5" w:rsidRDefault="0033146D" w:rsidP="00FD5668">
      <w:pPr>
        <w:pStyle w:val="Heading3"/>
        <w:spacing w:before="0"/>
        <w:jc w:val="both"/>
        <w:rPr>
          <w:rFonts w:ascii="Times New Roman" w:hAnsi="Times New Roman" w:cs="Times New Roman"/>
          <w:b/>
          <w:bCs/>
          <w:color w:val="auto"/>
          <w:sz w:val="22"/>
          <w:szCs w:val="22"/>
        </w:rPr>
      </w:pPr>
      <w:r w:rsidRPr="003F2375">
        <w:rPr>
          <w:rFonts w:ascii="Times New Roman" w:hAnsi="Times New Roman" w:cs="Times New Roman"/>
          <w:b/>
          <w:bCs/>
          <w:color w:val="auto"/>
          <w:sz w:val="22"/>
          <w:szCs w:val="22"/>
        </w:rPr>
        <w:t xml:space="preserve">Invited Panelist - </w:t>
      </w:r>
      <w:r w:rsidR="00476B56" w:rsidRPr="003F2375">
        <w:rPr>
          <w:rFonts w:ascii="Times New Roman" w:hAnsi="Times New Roman" w:cs="Times New Roman"/>
          <w:b/>
          <w:bCs/>
          <w:color w:val="auto"/>
          <w:sz w:val="22"/>
          <w:szCs w:val="22"/>
        </w:rPr>
        <w:t xml:space="preserve">Local Conferences </w:t>
      </w:r>
    </w:p>
    <w:p w14:paraId="313E63AC" w14:textId="77777777" w:rsidR="00291FD7" w:rsidRPr="003F2375" w:rsidRDefault="00291FD7" w:rsidP="00FD5668">
      <w:pPr>
        <w:shd w:val="clear" w:color="auto" w:fill="FFFFFF"/>
        <w:spacing w:after="0"/>
        <w:jc w:val="both"/>
        <w:rPr>
          <w:sz w:val="22"/>
          <w:szCs w:val="22"/>
        </w:rPr>
      </w:pPr>
      <w:r w:rsidRPr="003F2375">
        <w:rPr>
          <w:i/>
          <w:iCs/>
          <w:sz w:val="22"/>
          <w:szCs w:val="22"/>
        </w:rPr>
        <w:t>Second Annual Conference on Teaching,</w:t>
      </w:r>
      <w:r w:rsidRPr="003F2375">
        <w:rPr>
          <w:sz w:val="22"/>
          <w:szCs w:val="22"/>
        </w:rPr>
        <w:t xml:space="preserve"> Kean University</w:t>
      </w:r>
      <w:r w:rsidRPr="003F2375">
        <w:rPr>
          <w:sz w:val="22"/>
          <w:szCs w:val="22"/>
        </w:rPr>
        <w:tab/>
      </w:r>
      <w:r w:rsidRPr="003F2375">
        <w:rPr>
          <w:sz w:val="22"/>
          <w:szCs w:val="22"/>
        </w:rPr>
        <w:tab/>
      </w:r>
      <w:r w:rsidRPr="003F2375">
        <w:rPr>
          <w:sz w:val="22"/>
          <w:szCs w:val="22"/>
        </w:rPr>
        <w:tab/>
        <w:t xml:space="preserve">                  </w:t>
      </w:r>
      <w:r w:rsidRPr="003F2375">
        <w:rPr>
          <w:sz w:val="22"/>
          <w:szCs w:val="22"/>
        </w:rPr>
        <w:tab/>
        <w:t xml:space="preserve">     2025</w:t>
      </w:r>
    </w:p>
    <w:p w14:paraId="4182881D" w14:textId="77777777" w:rsidR="00291FD7" w:rsidRPr="003F2375" w:rsidRDefault="00291FD7">
      <w:pPr>
        <w:pStyle w:val="ListParagraph"/>
        <w:numPr>
          <w:ilvl w:val="0"/>
          <w:numId w:val="6"/>
        </w:numPr>
        <w:shd w:val="clear" w:color="auto" w:fill="FFFFFF"/>
        <w:spacing w:after="0"/>
        <w:rPr>
          <w:b/>
          <w:bCs/>
          <w:sz w:val="22"/>
          <w:szCs w:val="22"/>
        </w:rPr>
      </w:pPr>
      <w:r w:rsidRPr="005B0726">
        <w:rPr>
          <w:sz w:val="22"/>
          <w:szCs w:val="22"/>
        </w:rPr>
        <w:t>Establishing Classroom Community Agreements</w:t>
      </w:r>
      <w:r w:rsidRPr="005B0726">
        <w:rPr>
          <w:sz w:val="22"/>
          <w:szCs w:val="22"/>
        </w:rPr>
        <w:tab/>
      </w:r>
      <w:r w:rsidRPr="005B0726">
        <w:rPr>
          <w:sz w:val="22"/>
          <w:szCs w:val="22"/>
        </w:rPr>
        <w:tab/>
      </w:r>
      <w:r w:rsidRPr="005B0726">
        <w:rPr>
          <w:sz w:val="22"/>
          <w:szCs w:val="22"/>
        </w:rPr>
        <w:tab/>
      </w:r>
    </w:p>
    <w:p w14:paraId="47AC9714" w14:textId="77777777" w:rsidR="00291FD7" w:rsidRPr="003F2375" w:rsidRDefault="00291FD7" w:rsidP="00FD5668">
      <w:pPr>
        <w:shd w:val="clear" w:color="auto" w:fill="FFFFFF"/>
        <w:spacing w:after="0"/>
        <w:jc w:val="both"/>
        <w:rPr>
          <w:b/>
          <w:bCs/>
          <w:sz w:val="22"/>
          <w:szCs w:val="22"/>
        </w:rPr>
      </w:pPr>
      <w:r w:rsidRPr="003F2375">
        <w:rPr>
          <w:i/>
          <w:iCs/>
          <w:sz w:val="22"/>
          <w:szCs w:val="22"/>
        </w:rPr>
        <w:t>Climbing Higher Together: Building and Sharing Impactful Faculty Research</w:t>
      </w:r>
      <w:r w:rsidRPr="003F2375">
        <w:rPr>
          <w:sz w:val="22"/>
          <w:szCs w:val="22"/>
        </w:rPr>
        <w:t>, Kean University</w:t>
      </w:r>
      <w:r w:rsidRPr="003F2375">
        <w:rPr>
          <w:sz w:val="22"/>
          <w:szCs w:val="22"/>
        </w:rPr>
        <w:tab/>
        <w:t xml:space="preserve">     2025</w:t>
      </w:r>
    </w:p>
    <w:p w14:paraId="432CAC3D" w14:textId="77777777" w:rsidR="00291FD7" w:rsidRPr="003F2375" w:rsidRDefault="00291FD7">
      <w:pPr>
        <w:pStyle w:val="ListParagraph"/>
        <w:numPr>
          <w:ilvl w:val="0"/>
          <w:numId w:val="6"/>
        </w:numPr>
        <w:shd w:val="clear" w:color="auto" w:fill="FFFFFF"/>
        <w:spacing w:after="0"/>
        <w:jc w:val="both"/>
        <w:rPr>
          <w:b/>
          <w:bCs/>
          <w:sz w:val="22"/>
          <w:szCs w:val="22"/>
        </w:rPr>
      </w:pPr>
      <w:r w:rsidRPr="005B0726">
        <w:rPr>
          <w:sz w:val="22"/>
          <w:szCs w:val="22"/>
        </w:rPr>
        <w:t>Mutual Aid and Community Care in Early Nationalist Philadelphia</w:t>
      </w:r>
      <w:r w:rsidRPr="005B0726">
        <w:rPr>
          <w:sz w:val="22"/>
          <w:szCs w:val="22"/>
        </w:rPr>
        <w:tab/>
      </w:r>
      <w:r w:rsidRPr="005B0726">
        <w:rPr>
          <w:sz w:val="22"/>
          <w:szCs w:val="22"/>
        </w:rPr>
        <w:tab/>
      </w:r>
    </w:p>
    <w:p w14:paraId="6233314C" w14:textId="31828B2A" w:rsidR="007A0BF4" w:rsidRPr="003F2375" w:rsidRDefault="007A0BF4" w:rsidP="00FD5668">
      <w:pPr>
        <w:shd w:val="clear" w:color="auto" w:fill="FFFFFF"/>
        <w:spacing w:after="0"/>
        <w:jc w:val="both"/>
        <w:rPr>
          <w:b/>
          <w:bCs/>
          <w:sz w:val="22"/>
          <w:szCs w:val="22"/>
        </w:rPr>
      </w:pPr>
      <w:r w:rsidRPr="003F2375">
        <w:rPr>
          <w:i/>
          <w:iCs/>
          <w:sz w:val="22"/>
          <w:szCs w:val="22"/>
        </w:rPr>
        <w:t>ReelAbilities New Jersey</w:t>
      </w:r>
      <w:r w:rsidR="00E26E2D" w:rsidRPr="003F2375">
        <w:rPr>
          <w:sz w:val="22"/>
          <w:szCs w:val="22"/>
        </w:rPr>
        <w:t>, Kean University</w:t>
      </w:r>
      <w:r w:rsidR="00E26E2D"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t xml:space="preserve">     2025</w:t>
      </w:r>
    </w:p>
    <w:p w14:paraId="2D5FB1C4" w14:textId="60F7256C" w:rsidR="007A0BF4" w:rsidRPr="003F2375" w:rsidRDefault="007A0BF4">
      <w:pPr>
        <w:pStyle w:val="ListParagraph"/>
        <w:numPr>
          <w:ilvl w:val="0"/>
          <w:numId w:val="12"/>
        </w:numPr>
        <w:shd w:val="clear" w:color="auto" w:fill="FFFFFF"/>
        <w:spacing w:after="0"/>
        <w:jc w:val="both"/>
        <w:rPr>
          <w:b/>
          <w:bCs/>
          <w:sz w:val="22"/>
          <w:szCs w:val="22"/>
        </w:rPr>
      </w:pPr>
      <w:r w:rsidRPr="005B0726">
        <w:rPr>
          <w:sz w:val="22"/>
          <w:szCs w:val="22"/>
        </w:rPr>
        <w:t>Commentator and Film Screening Discussion</w:t>
      </w:r>
      <w:r w:rsidRPr="005B0726">
        <w:rPr>
          <w:sz w:val="22"/>
          <w:szCs w:val="22"/>
        </w:rPr>
        <w:tab/>
      </w:r>
    </w:p>
    <w:p w14:paraId="7D28664B" w14:textId="77777777" w:rsidR="00291FD7" w:rsidRPr="003F2375" w:rsidRDefault="00291FD7" w:rsidP="00FD5668">
      <w:pPr>
        <w:shd w:val="clear" w:color="auto" w:fill="FFFFFF"/>
        <w:spacing w:after="0"/>
        <w:jc w:val="both"/>
        <w:rPr>
          <w:b/>
          <w:bCs/>
          <w:sz w:val="22"/>
          <w:szCs w:val="22"/>
        </w:rPr>
      </w:pPr>
      <w:r w:rsidRPr="003F2375">
        <w:rPr>
          <w:i/>
          <w:iCs/>
          <w:sz w:val="22"/>
          <w:szCs w:val="22"/>
        </w:rPr>
        <w:t>First Inaugural Conference on Teaching,</w:t>
      </w:r>
      <w:r w:rsidRPr="003F2375">
        <w:rPr>
          <w:sz w:val="22"/>
          <w:szCs w:val="22"/>
        </w:rPr>
        <w:t xml:space="preserve"> Kean University</w:t>
      </w:r>
      <w:r w:rsidRPr="003F2375">
        <w:rPr>
          <w:sz w:val="22"/>
          <w:szCs w:val="22"/>
        </w:rPr>
        <w:tab/>
      </w:r>
      <w:r w:rsidRPr="003F2375">
        <w:rPr>
          <w:sz w:val="22"/>
          <w:szCs w:val="22"/>
        </w:rPr>
        <w:tab/>
      </w:r>
      <w:r w:rsidRPr="003F2375">
        <w:rPr>
          <w:sz w:val="22"/>
          <w:szCs w:val="22"/>
        </w:rPr>
        <w:tab/>
      </w:r>
      <w:r w:rsidRPr="003F2375">
        <w:rPr>
          <w:sz w:val="22"/>
          <w:szCs w:val="22"/>
        </w:rPr>
        <w:tab/>
        <w:t xml:space="preserve">     </w:t>
      </w:r>
      <w:r w:rsidRPr="003F2375">
        <w:rPr>
          <w:sz w:val="22"/>
          <w:szCs w:val="22"/>
        </w:rPr>
        <w:tab/>
        <w:t xml:space="preserve">     2024</w:t>
      </w:r>
    </w:p>
    <w:p w14:paraId="1B330D55" w14:textId="305FFC67" w:rsidR="00291FD7" w:rsidRPr="003F2375" w:rsidRDefault="00291FD7">
      <w:pPr>
        <w:pStyle w:val="ListParagraph"/>
        <w:numPr>
          <w:ilvl w:val="0"/>
          <w:numId w:val="6"/>
        </w:numPr>
        <w:shd w:val="clear" w:color="auto" w:fill="FFFFFF"/>
        <w:spacing w:after="0"/>
        <w:rPr>
          <w:sz w:val="22"/>
          <w:szCs w:val="22"/>
        </w:rPr>
      </w:pPr>
      <w:r w:rsidRPr="003F2375">
        <w:rPr>
          <w:sz w:val="22"/>
          <w:szCs w:val="22"/>
        </w:rPr>
        <w:t>Co-Constructing Accessibility Plans</w:t>
      </w:r>
      <w:r w:rsidRPr="003F2375">
        <w:rPr>
          <w:sz w:val="22"/>
          <w:szCs w:val="22"/>
        </w:rPr>
        <w:tab/>
      </w:r>
    </w:p>
    <w:p w14:paraId="4253E1FF" w14:textId="798F1B95" w:rsidR="007A0BF4" w:rsidRPr="003F2375" w:rsidRDefault="007A0BF4" w:rsidP="00FD5668">
      <w:pPr>
        <w:shd w:val="clear" w:color="auto" w:fill="FFFFFF"/>
        <w:spacing w:after="0"/>
        <w:rPr>
          <w:sz w:val="22"/>
          <w:szCs w:val="22"/>
        </w:rPr>
      </w:pPr>
      <w:r w:rsidRPr="003F2375">
        <w:rPr>
          <w:i/>
          <w:iCs/>
          <w:sz w:val="22"/>
          <w:szCs w:val="22"/>
        </w:rPr>
        <w:t>Human Rights Institute Annual Conference</w:t>
      </w:r>
      <w:r w:rsidR="00E26E2D" w:rsidRPr="003F2375">
        <w:rPr>
          <w:sz w:val="22"/>
          <w:szCs w:val="22"/>
        </w:rPr>
        <w:t>, Kean University</w:t>
      </w:r>
      <w:r w:rsidR="00E26E2D"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t xml:space="preserve">     2022</w:t>
      </w:r>
    </w:p>
    <w:p w14:paraId="15940390" w14:textId="2711D1F9" w:rsidR="007A0BF4" w:rsidRPr="003F2375" w:rsidRDefault="007A0BF4">
      <w:pPr>
        <w:pStyle w:val="ListParagraph"/>
        <w:numPr>
          <w:ilvl w:val="0"/>
          <w:numId w:val="12"/>
        </w:numPr>
        <w:shd w:val="clear" w:color="auto" w:fill="FFFFFF"/>
        <w:spacing w:after="0"/>
        <w:jc w:val="both"/>
        <w:rPr>
          <w:b/>
          <w:bCs/>
          <w:sz w:val="22"/>
          <w:szCs w:val="22"/>
        </w:rPr>
      </w:pPr>
      <w:r w:rsidRPr="005B0726">
        <w:rPr>
          <w:sz w:val="22"/>
          <w:szCs w:val="22"/>
        </w:rPr>
        <w:t>Awareness and Advocacy</w:t>
      </w:r>
      <w:r w:rsidRPr="005B0726">
        <w:rPr>
          <w:sz w:val="22"/>
          <w:szCs w:val="22"/>
        </w:rPr>
        <w:tab/>
      </w:r>
    </w:p>
    <w:p w14:paraId="367A1130" w14:textId="4755E158" w:rsidR="00476B56" w:rsidRPr="003F2375" w:rsidRDefault="00476B56" w:rsidP="00FD5668">
      <w:pPr>
        <w:shd w:val="clear" w:color="auto" w:fill="FFFFFF"/>
        <w:spacing w:after="0"/>
        <w:rPr>
          <w:sz w:val="22"/>
          <w:szCs w:val="22"/>
        </w:rPr>
      </w:pPr>
      <w:r w:rsidRPr="003F2375">
        <w:rPr>
          <w:i/>
          <w:iCs/>
          <w:sz w:val="22"/>
          <w:szCs w:val="22"/>
        </w:rPr>
        <w:t>Diversity Issues in Higher Education Conference</w:t>
      </w:r>
      <w:r w:rsidRPr="003F2375">
        <w:rPr>
          <w:sz w:val="22"/>
          <w:szCs w:val="22"/>
        </w:rPr>
        <w:t>, Seton Hall, South Orange, NJ</w:t>
      </w:r>
      <w:r w:rsidRPr="003F2375">
        <w:rPr>
          <w:sz w:val="22"/>
          <w:szCs w:val="22"/>
        </w:rPr>
        <w:tab/>
      </w:r>
      <w:r w:rsidRPr="003F2375">
        <w:rPr>
          <w:sz w:val="22"/>
          <w:szCs w:val="22"/>
        </w:rPr>
        <w:tab/>
        <w:t xml:space="preserve"> </w:t>
      </w:r>
      <w:r w:rsidRPr="003F2375">
        <w:rPr>
          <w:sz w:val="22"/>
          <w:szCs w:val="22"/>
        </w:rPr>
        <w:tab/>
        <w:t xml:space="preserve">     2022</w:t>
      </w:r>
    </w:p>
    <w:p w14:paraId="03F22699" w14:textId="77777777" w:rsidR="00476B56" w:rsidRPr="003F2375" w:rsidRDefault="00476B56">
      <w:pPr>
        <w:pStyle w:val="ListParagraph"/>
        <w:numPr>
          <w:ilvl w:val="0"/>
          <w:numId w:val="12"/>
        </w:numPr>
        <w:shd w:val="clear" w:color="auto" w:fill="FFFFFF"/>
        <w:spacing w:after="0"/>
        <w:rPr>
          <w:sz w:val="22"/>
          <w:szCs w:val="22"/>
        </w:rPr>
      </w:pPr>
      <w:r w:rsidRPr="003F2375">
        <w:rPr>
          <w:sz w:val="22"/>
          <w:szCs w:val="22"/>
        </w:rPr>
        <w:t>Best Practices in Destigmatizing Disabilities</w:t>
      </w:r>
    </w:p>
    <w:p w14:paraId="31BA35E1" w14:textId="4AE3A7C7" w:rsidR="00476B56" w:rsidRPr="003F2375" w:rsidRDefault="008D2C4C" w:rsidP="00FD5668">
      <w:pPr>
        <w:shd w:val="clear" w:color="auto" w:fill="FFFFFF"/>
        <w:spacing w:after="0"/>
        <w:jc w:val="both"/>
        <w:rPr>
          <w:sz w:val="22"/>
          <w:szCs w:val="22"/>
        </w:rPr>
      </w:pPr>
      <w:r w:rsidRPr="003F2375">
        <w:rPr>
          <w:i/>
          <w:iCs/>
          <w:sz w:val="22"/>
          <w:szCs w:val="22"/>
        </w:rPr>
        <w:t>Virginia Higher Education Accessibility Partners/Apple Accessibility Town Hall</w:t>
      </w:r>
      <w:r w:rsidRPr="003F2375">
        <w:rPr>
          <w:i/>
          <w:iCs/>
          <w:sz w:val="22"/>
          <w:szCs w:val="22"/>
        </w:rPr>
        <w:tab/>
      </w:r>
      <w:r w:rsidRPr="003F2375">
        <w:rPr>
          <w:sz w:val="22"/>
          <w:szCs w:val="22"/>
        </w:rPr>
        <w:tab/>
      </w:r>
      <w:r w:rsidRPr="003F2375">
        <w:rPr>
          <w:sz w:val="22"/>
          <w:szCs w:val="22"/>
        </w:rPr>
        <w:tab/>
        <w:t xml:space="preserve">     2020</w:t>
      </w:r>
    </w:p>
    <w:p w14:paraId="332BDD15" w14:textId="5D6CA3B0" w:rsidR="00073101" w:rsidRDefault="008D2C4C">
      <w:pPr>
        <w:pStyle w:val="ListParagraph"/>
        <w:numPr>
          <w:ilvl w:val="0"/>
          <w:numId w:val="12"/>
        </w:numPr>
        <w:shd w:val="clear" w:color="auto" w:fill="FFFFFF"/>
        <w:spacing w:after="0"/>
        <w:jc w:val="both"/>
        <w:rPr>
          <w:sz w:val="22"/>
          <w:szCs w:val="22"/>
        </w:rPr>
      </w:pPr>
      <w:r w:rsidRPr="003F2375">
        <w:rPr>
          <w:sz w:val="22"/>
          <w:szCs w:val="22"/>
        </w:rPr>
        <w:t>Student Panel Discussion</w:t>
      </w:r>
    </w:p>
    <w:p w14:paraId="14C579BB" w14:textId="77777777" w:rsidR="00491737" w:rsidRPr="006752B5" w:rsidRDefault="00491737" w:rsidP="00491737">
      <w:pPr>
        <w:pStyle w:val="ListParagraph"/>
        <w:shd w:val="clear" w:color="auto" w:fill="FFFFFF"/>
        <w:spacing w:after="0"/>
        <w:jc w:val="both"/>
        <w:rPr>
          <w:sz w:val="22"/>
          <w:szCs w:val="22"/>
        </w:rPr>
      </w:pPr>
    </w:p>
    <w:p w14:paraId="092E3AC3" w14:textId="778069A5" w:rsidR="00E26E2D" w:rsidRPr="006752B5" w:rsidRDefault="00E26E2D" w:rsidP="00FD5668">
      <w:pPr>
        <w:pStyle w:val="Heading3"/>
        <w:spacing w:before="0"/>
        <w:jc w:val="both"/>
        <w:rPr>
          <w:rFonts w:ascii="Times New Roman" w:hAnsi="Times New Roman" w:cs="Times New Roman"/>
          <w:b/>
          <w:bCs/>
          <w:color w:val="auto"/>
          <w:sz w:val="22"/>
          <w:szCs w:val="22"/>
        </w:rPr>
      </w:pPr>
      <w:bookmarkStart w:id="6" w:name="_Hlk188103347"/>
      <w:r w:rsidRPr="006752B5">
        <w:rPr>
          <w:rFonts w:ascii="Times New Roman" w:hAnsi="Times New Roman" w:cs="Times New Roman"/>
          <w:b/>
          <w:bCs/>
          <w:color w:val="auto"/>
          <w:sz w:val="22"/>
          <w:szCs w:val="22"/>
        </w:rPr>
        <w:lastRenderedPageBreak/>
        <w:t>Invited Speaker</w:t>
      </w:r>
      <w:r w:rsidR="0033146D" w:rsidRPr="006752B5">
        <w:rPr>
          <w:rFonts w:ascii="Times New Roman" w:hAnsi="Times New Roman" w:cs="Times New Roman"/>
          <w:b/>
          <w:bCs/>
          <w:color w:val="auto"/>
          <w:sz w:val="22"/>
          <w:szCs w:val="22"/>
        </w:rPr>
        <w:t xml:space="preserve"> - </w:t>
      </w:r>
      <w:r w:rsidRPr="006752B5">
        <w:rPr>
          <w:rFonts w:ascii="Times New Roman" w:hAnsi="Times New Roman" w:cs="Times New Roman"/>
          <w:b/>
          <w:bCs/>
          <w:color w:val="auto"/>
          <w:sz w:val="22"/>
          <w:szCs w:val="22"/>
        </w:rPr>
        <w:t xml:space="preserve">International and National </w:t>
      </w:r>
      <w:r w:rsidR="00291DC2" w:rsidRPr="006752B5">
        <w:rPr>
          <w:rFonts w:ascii="Times New Roman" w:hAnsi="Times New Roman" w:cs="Times New Roman"/>
          <w:b/>
          <w:bCs/>
          <w:color w:val="auto"/>
          <w:sz w:val="22"/>
          <w:szCs w:val="22"/>
        </w:rPr>
        <w:t>Talks</w:t>
      </w:r>
    </w:p>
    <w:p w14:paraId="4F5D326A" w14:textId="4167CF12" w:rsidR="00E26E2D" w:rsidRPr="003F2375" w:rsidRDefault="00E26E2D" w:rsidP="00FD5668">
      <w:pPr>
        <w:shd w:val="clear" w:color="auto" w:fill="FFFFFF"/>
        <w:spacing w:after="0"/>
        <w:rPr>
          <w:b/>
          <w:bCs/>
          <w:sz w:val="22"/>
          <w:szCs w:val="22"/>
        </w:rPr>
      </w:pPr>
      <w:r w:rsidRPr="003F2375">
        <w:rPr>
          <w:i/>
          <w:iCs/>
          <w:sz w:val="22"/>
          <w:szCs w:val="22"/>
        </w:rPr>
        <w:t xml:space="preserve">University of Minnesota Twin Cities, </w:t>
      </w:r>
      <w:r w:rsidRPr="003F2375">
        <w:rPr>
          <w:sz w:val="22"/>
          <w:szCs w:val="22"/>
        </w:rPr>
        <w:t>Dept of Clinical Psychology, Minneapolis, MN</w:t>
      </w:r>
      <w:r w:rsidRPr="003F2375">
        <w:rPr>
          <w:sz w:val="22"/>
          <w:szCs w:val="22"/>
        </w:rPr>
        <w:tab/>
        <w:t xml:space="preserve">     </w:t>
      </w:r>
      <w:r w:rsidRPr="003F2375">
        <w:rPr>
          <w:sz w:val="22"/>
          <w:szCs w:val="22"/>
        </w:rPr>
        <w:tab/>
        <w:t xml:space="preserve">     2024 </w:t>
      </w:r>
    </w:p>
    <w:p w14:paraId="4563E9B8" w14:textId="6E7B6611" w:rsidR="00E26E2D" w:rsidRPr="003F2375" w:rsidRDefault="00E26E2D">
      <w:pPr>
        <w:pStyle w:val="ListParagraph"/>
        <w:numPr>
          <w:ilvl w:val="0"/>
          <w:numId w:val="6"/>
        </w:numPr>
        <w:shd w:val="clear" w:color="auto" w:fill="FFFFFF"/>
        <w:spacing w:after="0"/>
        <w:rPr>
          <w:sz w:val="22"/>
          <w:szCs w:val="22"/>
          <w:u w:val="single"/>
        </w:rPr>
      </w:pPr>
      <w:r w:rsidRPr="005B0726">
        <w:rPr>
          <w:sz w:val="22"/>
          <w:szCs w:val="22"/>
        </w:rPr>
        <w:t>“Maybe Grad School Isn’t Right for You”: Inaccessibility and the Graduate Experience</w:t>
      </w:r>
      <w:r w:rsidRPr="005B0726">
        <w:rPr>
          <w:sz w:val="22"/>
          <w:szCs w:val="22"/>
        </w:rPr>
        <w:tab/>
        <w:t xml:space="preserve">     </w:t>
      </w:r>
    </w:p>
    <w:bookmarkEnd w:id="6"/>
    <w:p w14:paraId="250A1030" w14:textId="12F4F54C" w:rsidR="00E26E2D" w:rsidRPr="003F2375" w:rsidRDefault="00E26E2D" w:rsidP="00FD5668">
      <w:pPr>
        <w:shd w:val="clear" w:color="auto" w:fill="FFFFFF"/>
        <w:spacing w:after="0"/>
        <w:rPr>
          <w:sz w:val="22"/>
          <w:szCs w:val="22"/>
        </w:rPr>
      </w:pPr>
      <w:r w:rsidRPr="003F2375">
        <w:rPr>
          <w:i/>
          <w:iCs/>
          <w:sz w:val="22"/>
          <w:szCs w:val="22"/>
        </w:rPr>
        <w:t>AmeriCorps Legal Advocates of Massachusetts</w:t>
      </w:r>
      <w:r w:rsidRPr="003F2375">
        <w:rPr>
          <w:sz w:val="22"/>
          <w:szCs w:val="22"/>
        </w:rPr>
        <w:t>, Brockton, MA</w:t>
      </w:r>
      <w:r w:rsidRPr="003F2375">
        <w:rPr>
          <w:sz w:val="22"/>
          <w:szCs w:val="22"/>
        </w:rPr>
        <w:tab/>
      </w:r>
      <w:r w:rsidRPr="003F2375">
        <w:rPr>
          <w:sz w:val="22"/>
          <w:szCs w:val="22"/>
        </w:rPr>
        <w:tab/>
      </w:r>
      <w:r w:rsidRPr="003F2375">
        <w:rPr>
          <w:sz w:val="22"/>
          <w:szCs w:val="22"/>
        </w:rPr>
        <w:tab/>
      </w:r>
      <w:r w:rsidRPr="003F2375">
        <w:rPr>
          <w:sz w:val="22"/>
          <w:szCs w:val="22"/>
        </w:rPr>
        <w:tab/>
        <w:t xml:space="preserve">     </w:t>
      </w:r>
      <w:r w:rsidRPr="003F2375">
        <w:rPr>
          <w:sz w:val="22"/>
          <w:szCs w:val="22"/>
        </w:rPr>
        <w:tab/>
        <w:t xml:space="preserve">     2024</w:t>
      </w:r>
    </w:p>
    <w:p w14:paraId="0E1BBAD6" w14:textId="77777777" w:rsidR="00E26E2D" w:rsidRPr="003F2375" w:rsidRDefault="00E26E2D">
      <w:pPr>
        <w:pStyle w:val="ListParagraph"/>
        <w:numPr>
          <w:ilvl w:val="0"/>
          <w:numId w:val="6"/>
        </w:numPr>
        <w:shd w:val="clear" w:color="auto" w:fill="FFFFFF"/>
        <w:spacing w:after="0"/>
        <w:rPr>
          <w:sz w:val="22"/>
          <w:szCs w:val="22"/>
        </w:rPr>
      </w:pPr>
      <w:r w:rsidRPr="003F2375">
        <w:rPr>
          <w:sz w:val="22"/>
          <w:szCs w:val="22"/>
        </w:rPr>
        <w:t xml:space="preserve">Fighting for Disability Rights: Past, Present, and Future, </w:t>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t xml:space="preserve">     </w:t>
      </w:r>
    </w:p>
    <w:p w14:paraId="58DB5C76" w14:textId="7E7F9FA6" w:rsidR="00E26E2D" w:rsidRPr="003F2375" w:rsidRDefault="00E26E2D" w:rsidP="00FD5668">
      <w:pPr>
        <w:shd w:val="clear" w:color="auto" w:fill="FFFFFF"/>
        <w:spacing w:after="0"/>
        <w:rPr>
          <w:sz w:val="22"/>
          <w:szCs w:val="22"/>
        </w:rPr>
      </w:pPr>
      <w:r w:rsidRPr="003F2375">
        <w:rPr>
          <w:i/>
          <w:iCs/>
          <w:sz w:val="22"/>
          <w:szCs w:val="22"/>
        </w:rPr>
        <w:t>University of Northern British Columbia</w:t>
      </w:r>
      <w:r w:rsidRPr="003F2375">
        <w:rPr>
          <w:sz w:val="22"/>
          <w:szCs w:val="22"/>
        </w:rPr>
        <w:t>, Global Speakers Series</w:t>
      </w:r>
      <w:r w:rsidRPr="003F2375">
        <w:rPr>
          <w:sz w:val="22"/>
          <w:szCs w:val="22"/>
        </w:rPr>
        <w:tab/>
      </w:r>
      <w:r w:rsidRPr="003F2375">
        <w:rPr>
          <w:sz w:val="22"/>
          <w:szCs w:val="22"/>
        </w:rPr>
        <w:tab/>
      </w:r>
      <w:r w:rsidRPr="003F2375">
        <w:rPr>
          <w:sz w:val="22"/>
          <w:szCs w:val="22"/>
        </w:rPr>
        <w:tab/>
      </w:r>
      <w:r w:rsidRPr="003F2375">
        <w:rPr>
          <w:sz w:val="22"/>
          <w:szCs w:val="22"/>
        </w:rPr>
        <w:tab/>
        <w:t xml:space="preserve">     </w:t>
      </w:r>
      <w:r w:rsidR="00FB519C" w:rsidRPr="003F2375">
        <w:rPr>
          <w:sz w:val="22"/>
          <w:szCs w:val="22"/>
        </w:rPr>
        <w:tab/>
        <w:t xml:space="preserve">     </w:t>
      </w:r>
      <w:r w:rsidRPr="003F2375">
        <w:rPr>
          <w:sz w:val="22"/>
          <w:szCs w:val="22"/>
        </w:rPr>
        <w:t>2023</w:t>
      </w:r>
    </w:p>
    <w:p w14:paraId="6EC58930" w14:textId="4448D036" w:rsidR="00E26E2D" w:rsidRPr="003F2375" w:rsidRDefault="00E26E2D">
      <w:pPr>
        <w:pStyle w:val="ListParagraph"/>
        <w:numPr>
          <w:ilvl w:val="0"/>
          <w:numId w:val="6"/>
        </w:numPr>
        <w:shd w:val="clear" w:color="auto" w:fill="FFFFFF"/>
        <w:spacing w:after="0"/>
        <w:rPr>
          <w:sz w:val="22"/>
          <w:szCs w:val="22"/>
        </w:rPr>
      </w:pPr>
      <w:r w:rsidRPr="003F2375">
        <w:rPr>
          <w:sz w:val="22"/>
          <w:szCs w:val="22"/>
        </w:rPr>
        <w:t>Academic Ableism and Barriers to Access: Reframing Academia as Disablement</w:t>
      </w:r>
      <w:r w:rsidRPr="003F2375">
        <w:rPr>
          <w:sz w:val="22"/>
          <w:szCs w:val="22"/>
        </w:rPr>
        <w:tab/>
      </w:r>
      <w:r w:rsidRPr="003F2375">
        <w:rPr>
          <w:sz w:val="22"/>
          <w:szCs w:val="22"/>
        </w:rPr>
        <w:tab/>
      </w:r>
      <w:r w:rsidRPr="003F2375">
        <w:rPr>
          <w:sz w:val="22"/>
          <w:szCs w:val="22"/>
        </w:rPr>
        <w:tab/>
      </w:r>
    </w:p>
    <w:p w14:paraId="2B2CE7CE" w14:textId="77777777" w:rsidR="00E26E2D" w:rsidRPr="003F2375" w:rsidRDefault="00E26E2D" w:rsidP="00FD5668">
      <w:pPr>
        <w:spacing w:after="0"/>
        <w:rPr>
          <w:sz w:val="22"/>
          <w:szCs w:val="22"/>
        </w:rPr>
      </w:pPr>
      <w:r w:rsidRPr="003F2375">
        <w:rPr>
          <w:i/>
          <w:iCs/>
          <w:sz w:val="22"/>
          <w:szCs w:val="22"/>
        </w:rPr>
        <w:t xml:space="preserve">University of British Columbia, </w:t>
      </w:r>
      <w:r w:rsidRPr="003F2375">
        <w:rPr>
          <w:sz w:val="22"/>
          <w:szCs w:val="22"/>
        </w:rPr>
        <w:t>Department of Geography, Vancouver, BC</w:t>
      </w:r>
      <w:r w:rsidRPr="003F2375">
        <w:rPr>
          <w:sz w:val="22"/>
          <w:szCs w:val="22"/>
        </w:rPr>
        <w:tab/>
      </w:r>
      <w:r w:rsidRPr="003F2375">
        <w:rPr>
          <w:sz w:val="22"/>
          <w:szCs w:val="22"/>
        </w:rPr>
        <w:tab/>
      </w:r>
      <w:r w:rsidRPr="003F2375">
        <w:rPr>
          <w:sz w:val="22"/>
          <w:szCs w:val="22"/>
        </w:rPr>
        <w:tab/>
        <w:t xml:space="preserve">     2022</w:t>
      </w:r>
    </w:p>
    <w:p w14:paraId="74C59CEE" w14:textId="77777777" w:rsidR="00E26E2D" w:rsidRPr="003F2375" w:rsidRDefault="00E26E2D">
      <w:pPr>
        <w:pStyle w:val="ListParagraph"/>
        <w:numPr>
          <w:ilvl w:val="0"/>
          <w:numId w:val="6"/>
        </w:numPr>
        <w:spacing w:after="0"/>
        <w:rPr>
          <w:sz w:val="22"/>
          <w:szCs w:val="22"/>
        </w:rPr>
      </w:pPr>
      <w:r w:rsidRPr="003F2375">
        <w:rPr>
          <w:sz w:val="22"/>
          <w:szCs w:val="22"/>
        </w:rPr>
        <w:t>Forgotten Community Members, Wasted Knowledge, and Self-Denied Access</w:t>
      </w:r>
      <w:r w:rsidRPr="003F2375">
        <w:rPr>
          <w:sz w:val="22"/>
          <w:szCs w:val="22"/>
        </w:rPr>
        <w:tab/>
      </w:r>
      <w:r w:rsidRPr="003F2375">
        <w:rPr>
          <w:sz w:val="22"/>
          <w:szCs w:val="22"/>
        </w:rPr>
        <w:tab/>
        <w:t xml:space="preserve">     </w:t>
      </w:r>
    </w:p>
    <w:p w14:paraId="5C224128" w14:textId="36812C80" w:rsidR="00E26E2D" w:rsidRPr="003F2375" w:rsidRDefault="00E26E2D" w:rsidP="00FD5668">
      <w:pPr>
        <w:shd w:val="clear" w:color="auto" w:fill="FFFFFF"/>
        <w:spacing w:after="0"/>
        <w:rPr>
          <w:sz w:val="22"/>
          <w:szCs w:val="22"/>
        </w:rPr>
      </w:pPr>
      <w:r w:rsidRPr="003F2375">
        <w:rPr>
          <w:i/>
          <w:iCs/>
          <w:sz w:val="22"/>
          <w:szCs w:val="22"/>
        </w:rPr>
        <w:t>Philadelphia College of Osteopathic Medicine</w:t>
      </w:r>
      <w:r w:rsidRPr="003F2375">
        <w:rPr>
          <w:sz w:val="22"/>
          <w:szCs w:val="22"/>
        </w:rPr>
        <w:t xml:space="preserve">, </w:t>
      </w:r>
      <w:r w:rsidR="00133AAD" w:rsidRPr="003F2375">
        <w:rPr>
          <w:sz w:val="22"/>
          <w:szCs w:val="22"/>
        </w:rPr>
        <w:t xml:space="preserve">AID Disability Symposium, </w:t>
      </w:r>
      <w:r w:rsidRPr="003F2375">
        <w:rPr>
          <w:sz w:val="22"/>
          <w:szCs w:val="22"/>
        </w:rPr>
        <w:t>Philadelphia, P</w:t>
      </w:r>
      <w:r w:rsidR="00133AAD" w:rsidRPr="003F2375">
        <w:rPr>
          <w:sz w:val="22"/>
          <w:szCs w:val="22"/>
        </w:rPr>
        <w:t>A</w:t>
      </w:r>
      <w:r w:rsidRPr="003F2375">
        <w:rPr>
          <w:sz w:val="22"/>
          <w:szCs w:val="22"/>
        </w:rPr>
        <w:t xml:space="preserve">     </w:t>
      </w:r>
      <w:r w:rsidRPr="003F2375">
        <w:rPr>
          <w:sz w:val="22"/>
          <w:szCs w:val="22"/>
        </w:rPr>
        <w:tab/>
        <w:t xml:space="preserve">     2022</w:t>
      </w:r>
    </w:p>
    <w:p w14:paraId="60AB63BA" w14:textId="68DD45B6" w:rsidR="00E26E2D" w:rsidRPr="003F2375" w:rsidRDefault="00E26E2D">
      <w:pPr>
        <w:pStyle w:val="NormalWeb"/>
        <w:numPr>
          <w:ilvl w:val="0"/>
          <w:numId w:val="6"/>
        </w:numPr>
        <w:shd w:val="clear" w:color="auto" w:fill="FFFFFF"/>
        <w:spacing w:before="0" w:beforeAutospacing="0" w:after="0" w:afterAutospacing="0" w:line="276" w:lineRule="auto"/>
        <w:textAlignment w:val="baseline"/>
        <w:rPr>
          <w:sz w:val="22"/>
          <w:szCs w:val="22"/>
        </w:rPr>
      </w:pPr>
      <w:r w:rsidRPr="003F2375">
        <w:rPr>
          <w:sz w:val="22"/>
          <w:szCs w:val="22"/>
        </w:rPr>
        <w:t xml:space="preserve">Patient Advocacy and Provider Praxis: Trusting and Working with Disabled Patients </w:t>
      </w:r>
      <w:r w:rsidRPr="003F2375">
        <w:rPr>
          <w:sz w:val="22"/>
          <w:szCs w:val="22"/>
        </w:rPr>
        <w:tab/>
        <w:t xml:space="preserve">     </w:t>
      </w:r>
    </w:p>
    <w:p w14:paraId="1EB20AFF" w14:textId="77777777" w:rsidR="00E26E2D" w:rsidRPr="003F2375" w:rsidRDefault="00E26E2D" w:rsidP="00FD5668">
      <w:pPr>
        <w:shd w:val="clear" w:color="auto" w:fill="FFFFFF"/>
        <w:spacing w:after="0"/>
        <w:rPr>
          <w:sz w:val="22"/>
          <w:szCs w:val="22"/>
        </w:rPr>
      </w:pPr>
      <w:r w:rsidRPr="003F2375">
        <w:rPr>
          <w:i/>
          <w:iCs/>
          <w:sz w:val="22"/>
          <w:szCs w:val="22"/>
        </w:rPr>
        <w:t>National Institute of Health,</w:t>
      </w:r>
      <w:r w:rsidRPr="003F2375">
        <w:rPr>
          <w:sz w:val="22"/>
          <w:szCs w:val="22"/>
        </w:rPr>
        <w:t xml:space="preserve"> Clinical Center Rehabilitation Medicine</w:t>
      </w:r>
      <w:r w:rsidRPr="003F2375">
        <w:rPr>
          <w:sz w:val="22"/>
          <w:szCs w:val="22"/>
        </w:rPr>
        <w:tab/>
      </w:r>
      <w:r w:rsidRPr="003F2375">
        <w:rPr>
          <w:sz w:val="22"/>
          <w:szCs w:val="22"/>
        </w:rPr>
        <w:tab/>
      </w:r>
      <w:r w:rsidRPr="003F2375">
        <w:rPr>
          <w:sz w:val="22"/>
          <w:szCs w:val="22"/>
        </w:rPr>
        <w:tab/>
      </w:r>
      <w:r w:rsidRPr="003F2375">
        <w:rPr>
          <w:sz w:val="22"/>
          <w:szCs w:val="22"/>
        </w:rPr>
        <w:tab/>
        <w:t xml:space="preserve">     2022</w:t>
      </w:r>
    </w:p>
    <w:p w14:paraId="0F55C9CD" w14:textId="02BB8EFD" w:rsidR="00291DC2" w:rsidRDefault="00E26E2D">
      <w:pPr>
        <w:pStyle w:val="ListParagraph"/>
        <w:numPr>
          <w:ilvl w:val="0"/>
          <w:numId w:val="6"/>
        </w:numPr>
        <w:shd w:val="clear" w:color="auto" w:fill="FFFFFF"/>
        <w:spacing w:after="0"/>
        <w:rPr>
          <w:sz w:val="22"/>
          <w:szCs w:val="22"/>
        </w:rPr>
      </w:pPr>
      <w:r w:rsidRPr="003F2375">
        <w:rPr>
          <w:sz w:val="22"/>
          <w:szCs w:val="22"/>
        </w:rPr>
        <w:t>Patient Advocacy and Sustainable Care Networks</w:t>
      </w:r>
    </w:p>
    <w:p w14:paraId="0BC26023" w14:textId="77777777" w:rsidR="00C22FD7" w:rsidRPr="003F2375" w:rsidRDefault="00C22FD7" w:rsidP="00FD5668">
      <w:pPr>
        <w:pStyle w:val="ListParagraph"/>
        <w:shd w:val="clear" w:color="auto" w:fill="FFFFFF"/>
        <w:spacing w:after="0"/>
        <w:rPr>
          <w:sz w:val="22"/>
          <w:szCs w:val="22"/>
        </w:rPr>
      </w:pPr>
    </w:p>
    <w:p w14:paraId="322C1E78" w14:textId="5E522628" w:rsidR="00E26E2D" w:rsidRPr="006752B5" w:rsidRDefault="0033146D" w:rsidP="00FD5668">
      <w:pPr>
        <w:pStyle w:val="Heading3"/>
        <w:spacing w:before="0"/>
        <w:jc w:val="both"/>
        <w:rPr>
          <w:rFonts w:ascii="Times New Roman" w:hAnsi="Times New Roman" w:cs="Times New Roman"/>
          <w:b/>
          <w:bCs/>
          <w:color w:val="auto"/>
          <w:sz w:val="22"/>
          <w:szCs w:val="22"/>
        </w:rPr>
      </w:pPr>
      <w:r w:rsidRPr="003F2375">
        <w:rPr>
          <w:rFonts w:ascii="Times New Roman" w:hAnsi="Times New Roman" w:cs="Times New Roman"/>
          <w:b/>
          <w:bCs/>
          <w:color w:val="auto"/>
          <w:sz w:val="22"/>
          <w:szCs w:val="22"/>
        </w:rPr>
        <w:t xml:space="preserve">Invited Speaker - </w:t>
      </w:r>
      <w:r w:rsidR="00E26E2D" w:rsidRPr="003F2375">
        <w:rPr>
          <w:rFonts w:ascii="Times New Roman" w:hAnsi="Times New Roman" w:cs="Times New Roman"/>
          <w:b/>
          <w:bCs/>
          <w:color w:val="auto"/>
          <w:sz w:val="22"/>
          <w:szCs w:val="22"/>
        </w:rPr>
        <w:t xml:space="preserve">Local </w:t>
      </w:r>
      <w:r w:rsidR="00291DC2" w:rsidRPr="003F2375">
        <w:rPr>
          <w:rFonts w:ascii="Times New Roman" w:hAnsi="Times New Roman" w:cs="Times New Roman"/>
          <w:b/>
          <w:bCs/>
          <w:color w:val="auto"/>
          <w:sz w:val="22"/>
          <w:szCs w:val="22"/>
        </w:rPr>
        <w:t>Talks</w:t>
      </w:r>
    </w:p>
    <w:p w14:paraId="6199B284" w14:textId="69F21DB4" w:rsidR="00E26E2D" w:rsidRPr="003F2375" w:rsidRDefault="00E26E2D" w:rsidP="00FD5668">
      <w:pPr>
        <w:shd w:val="clear" w:color="auto" w:fill="FFFFFF"/>
        <w:spacing w:after="0"/>
        <w:rPr>
          <w:sz w:val="22"/>
          <w:szCs w:val="22"/>
        </w:rPr>
      </w:pPr>
      <w:r w:rsidRPr="003F2375">
        <w:rPr>
          <w:i/>
          <w:iCs/>
          <w:sz w:val="22"/>
          <w:szCs w:val="22"/>
        </w:rPr>
        <w:t>College of Liberal Arts Dean’s Dinner</w:t>
      </w:r>
      <w:r w:rsidRPr="003F2375">
        <w:rPr>
          <w:sz w:val="22"/>
          <w:szCs w:val="22"/>
        </w:rPr>
        <w:t>, Kean University</w:t>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t xml:space="preserve">   </w:t>
      </w:r>
      <w:r w:rsidRPr="003F2375">
        <w:rPr>
          <w:sz w:val="22"/>
          <w:szCs w:val="22"/>
        </w:rPr>
        <w:tab/>
        <w:t xml:space="preserve">     2025</w:t>
      </w:r>
    </w:p>
    <w:p w14:paraId="60625262" w14:textId="77777777" w:rsidR="00E26E2D" w:rsidRPr="003F2375" w:rsidRDefault="00E26E2D">
      <w:pPr>
        <w:pStyle w:val="ListParagraph"/>
        <w:numPr>
          <w:ilvl w:val="0"/>
          <w:numId w:val="6"/>
        </w:numPr>
        <w:shd w:val="clear" w:color="auto" w:fill="FFFFFF"/>
        <w:spacing w:after="0"/>
        <w:rPr>
          <w:b/>
          <w:bCs/>
          <w:sz w:val="22"/>
          <w:szCs w:val="22"/>
        </w:rPr>
      </w:pPr>
      <w:r w:rsidRPr="005B0726">
        <w:rPr>
          <w:sz w:val="22"/>
          <w:szCs w:val="22"/>
        </w:rPr>
        <w:t>Why Choose the Liberal Arts? Curiosity, Critical Thinking, and Change Makers</w:t>
      </w:r>
      <w:r w:rsidRPr="005B0726">
        <w:rPr>
          <w:sz w:val="22"/>
          <w:szCs w:val="22"/>
        </w:rPr>
        <w:tab/>
      </w:r>
      <w:r w:rsidRPr="005B0726">
        <w:rPr>
          <w:sz w:val="22"/>
          <w:szCs w:val="22"/>
        </w:rPr>
        <w:tab/>
        <w:t xml:space="preserve">  </w:t>
      </w:r>
    </w:p>
    <w:p w14:paraId="36FF710A" w14:textId="39189A49" w:rsidR="00E26E2D" w:rsidRPr="003F2375" w:rsidRDefault="00E26E2D" w:rsidP="00FD5668">
      <w:pPr>
        <w:shd w:val="clear" w:color="auto" w:fill="FFFFFF"/>
        <w:spacing w:after="0"/>
        <w:rPr>
          <w:sz w:val="22"/>
          <w:szCs w:val="22"/>
        </w:rPr>
      </w:pPr>
      <w:r w:rsidRPr="003F2375">
        <w:rPr>
          <w:i/>
          <w:iCs/>
          <w:sz w:val="22"/>
          <w:szCs w:val="22"/>
        </w:rPr>
        <w:t>In-Service Teacher’s Day</w:t>
      </w:r>
      <w:r w:rsidRPr="003F2375">
        <w:rPr>
          <w:sz w:val="22"/>
          <w:szCs w:val="22"/>
        </w:rPr>
        <w:t>, Kean University</w:t>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t xml:space="preserve">     2024</w:t>
      </w:r>
    </w:p>
    <w:p w14:paraId="00A054A5" w14:textId="77777777" w:rsidR="00E26E2D" w:rsidRPr="003F2375" w:rsidRDefault="00E26E2D">
      <w:pPr>
        <w:pStyle w:val="ListParagraph"/>
        <w:numPr>
          <w:ilvl w:val="0"/>
          <w:numId w:val="6"/>
        </w:numPr>
        <w:shd w:val="clear" w:color="auto" w:fill="FFFFFF"/>
        <w:spacing w:after="0"/>
        <w:rPr>
          <w:sz w:val="22"/>
          <w:szCs w:val="22"/>
        </w:rPr>
      </w:pPr>
      <w:r w:rsidRPr="003F2375">
        <w:rPr>
          <w:sz w:val="22"/>
          <w:szCs w:val="22"/>
        </w:rPr>
        <w:t xml:space="preserve">Disability and the American Revolution </w:t>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t xml:space="preserve">    </w:t>
      </w:r>
    </w:p>
    <w:p w14:paraId="21DBE069" w14:textId="45C5E657" w:rsidR="00E26E2D" w:rsidRPr="003F2375" w:rsidRDefault="00E26E2D" w:rsidP="00FD5668">
      <w:pPr>
        <w:shd w:val="clear" w:color="auto" w:fill="FFFFFF"/>
        <w:spacing w:after="0"/>
        <w:rPr>
          <w:sz w:val="22"/>
          <w:szCs w:val="22"/>
        </w:rPr>
      </w:pPr>
      <w:r w:rsidRPr="003F2375">
        <w:rPr>
          <w:i/>
          <w:iCs/>
          <w:sz w:val="22"/>
          <w:szCs w:val="22"/>
        </w:rPr>
        <w:t>Liberty in the American Revolution: Teaching Slavery, Race, &amp; Gender</w:t>
      </w:r>
      <w:r w:rsidRPr="003F2375">
        <w:rPr>
          <w:sz w:val="22"/>
          <w:szCs w:val="22"/>
        </w:rPr>
        <w:t>, Kean University</w:t>
      </w:r>
      <w:r w:rsidRPr="003F2375">
        <w:rPr>
          <w:sz w:val="22"/>
          <w:szCs w:val="22"/>
        </w:rPr>
        <w:tab/>
        <w:t xml:space="preserve">     </w:t>
      </w:r>
      <w:r w:rsidRPr="003F2375">
        <w:rPr>
          <w:sz w:val="22"/>
          <w:szCs w:val="22"/>
        </w:rPr>
        <w:tab/>
        <w:t xml:space="preserve">     2022</w:t>
      </w:r>
    </w:p>
    <w:p w14:paraId="4A20229F" w14:textId="77777777" w:rsidR="008D2C4C" w:rsidRPr="003F2375" w:rsidRDefault="00E26E2D">
      <w:pPr>
        <w:pStyle w:val="ListParagraph"/>
        <w:numPr>
          <w:ilvl w:val="0"/>
          <w:numId w:val="6"/>
        </w:numPr>
        <w:shd w:val="clear" w:color="auto" w:fill="FFFFFF"/>
        <w:spacing w:after="0"/>
        <w:rPr>
          <w:sz w:val="22"/>
          <w:szCs w:val="22"/>
        </w:rPr>
      </w:pPr>
      <w:r w:rsidRPr="003F2375">
        <w:rPr>
          <w:sz w:val="22"/>
          <w:szCs w:val="22"/>
        </w:rPr>
        <w:t>Uncovering Disability History in the Archives</w:t>
      </w:r>
    </w:p>
    <w:p w14:paraId="782B334F" w14:textId="77777777" w:rsidR="008D2C4C" w:rsidRPr="003F2375" w:rsidRDefault="008D2C4C" w:rsidP="00FD5668">
      <w:pPr>
        <w:shd w:val="clear" w:color="auto" w:fill="FFFFFF"/>
        <w:spacing w:after="0"/>
        <w:rPr>
          <w:sz w:val="22"/>
          <w:szCs w:val="22"/>
        </w:rPr>
      </w:pPr>
      <w:r w:rsidRPr="003F2375">
        <w:rPr>
          <w:i/>
          <w:iCs/>
          <w:sz w:val="22"/>
          <w:szCs w:val="22"/>
        </w:rPr>
        <w:t>Phi Alpha Theta Initiation Ceremony</w:t>
      </w:r>
      <w:r w:rsidRPr="003F2375">
        <w:rPr>
          <w:sz w:val="22"/>
          <w:szCs w:val="22"/>
        </w:rPr>
        <w:t>, Kean University</w:t>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t xml:space="preserve">     2022</w:t>
      </w:r>
      <w:r w:rsidR="00E26E2D" w:rsidRPr="003F2375">
        <w:rPr>
          <w:sz w:val="22"/>
          <w:szCs w:val="22"/>
        </w:rPr>
        <w:t xml:space="preserve"> </w:t>
      </w:r>
    </w:p>
    <w:p w14:paraId="0B3CE4E8" w14:textId="51C18395" w:rsidR="00E26E2D" w:rsidRPr="003F2375" w:rsidRDefault="008D2C4C">
      <w:pPr>
        <w:pStyle w:val="ListParagraph"/>
        <w:numPr>
          <w:ilvl w:val="0"/>
          <w:numId w:val="6"/>
        </w:numPr>
        <w:shd w:val="clear" w:color="auto" w:fill="FFFFFF"/>
        <w:spacing w:after="0"/>
        <w:rPr>
          <w:sz w:val="22"/>
          <w:szCs w:val="22"/>
        </w:rPr>
      </w:pPr>
      <w:r w:rsidRPr="003F2375">
        <w:rPr>
          <w:sz w:val="22"/>
          <w:szCs w:val="22"/>
        </w:rPr>
        <w:t>Weaving the Threads: Personal Identity and Disability History</w:t>
      </w:r>
    </w:p>
    <w:p w14:paraId="3A263F35" w14:textId="6B1700B9" w:rsidR="00E26E2D" w:rsidRPr="003F2375" w:rsidRDefault="00E26E2D" w:rsidP="00FD5668">
      <w:pPr>
        <w:shd w:val="clear" w:color="auto" w:fill="FFFFFF"/>
        <w:spacing w:after="0"/>
        <w:rPr>
          <w:sz w:val="22"/>
          <w:szCs w:val="22"/>
        </w:rPr>
      </w:pPr>
      <w:r w:rsidRPr="003F2375">
        <w:rPr>
          <w:i/>
          <w:iCs/>
          <w:sz w:val="22"/>
          <w:szCs w:val="22"/>
        </w:rPr>
        <w:t>Equity in Action Monthly Professional Learning Series</w:t>
      </w:r>
      <w:r w:rsidRPr="003F2375">
        <w:rPr>
          <w:sz w:val="22"/>
          <w:szCs w:val="22"/>
        </w:rPr>
        <w:t>, Kean University</w:t>
      </w:r>
      <w:r w:rsidRPr="003F2375">
        <w:rPr>
          <w:sz w:val="22"/>
          <w:szCs w:val="22"/>
        </w:rPr>
        <w:tab/>
      </w:r>
      <w:r w:rsidRPr="003F2375">
        <w:rPr>
          <w:sz w:val="22"/>
          <w:szCs w:val="22"/>
        </w:rPr>
        <w:tab/>
      </w:r>
      <w:r w:rsidRPr="003F2375">
        <w:rPr>
          <w:sz w:val="22"/>
          <w:szCs w:val="22"/>
        </w:rPr>
        <w:tab/>
        <w:t xml:space="preserve">     </w:t>
      </w:r>
      <w:r w:rsidRPr="003F2375">
        <w:rPr>
          <w:sz w:val="22"/>
          <w:szCs w:val="22"/>
        </w:rPr>
        <w:tab/>
        <w:t xml:space="preserve">     2022</w:t>
      </w:r>
    </w:p>
    <w:p w14:paraId="3FDCE6BF" w14:textId="2913E8A4" w:rsidR="00E26E2D" w:rsidRPr="003F2375" w:rsidRDefault="00E26E2D">
      <w:pPr>
        <w:pStyle w:val="ListParagraph"/>
        <w:numPr>
          <w:ilvl w:val="0"/>
          <w:numId w:val="6"/>
        </w:numPr>
        <w:shd w:val="clear" w:color="auto" w:fill="FFFFFF"/>
        <w:spacing w:after="0"/>
        <w:rPr>
          <w:sz w:val="22"/>
          <w:szCs w:val="22"/>
        </w:rPr>
      </w:pPr>
      <w:r w:rsidRPr="003F2375">
        <w:rPr>
          <w:sz w:val="22"/>
          <w:szCs w:val="22"/>
        </w:rPr>
        <w:t>Incurable Defects: Clashing Conceptions of Disability in the Early Republic</w:t>
      </w:r>
    </w:p>
    <w:p w14:paraId="2B596B50" w14:textId="199627AD" w:rsidR="00E26E2D" w:rsidRPr="003F2375" w:rsidRDefault="00E26E2D" w:rsidP="00FD5668">
      <w:pPr>
        <w:shd w:val="clear" w:color="auto" w:fill="FFFFFF"/>
        <w:spacing w:after="0"/>
        <w:rPr>
          <w:sz w:val="22"/>
          <w:szCs w:val="22"/>
        </w:rPr>
      </w:pPr>
      <w:r w:rsidRPr="003F2375">
        <w:rPr>
          <w:i/>
          <w:iCs/>
          <w:sz w:val="22"/>
          <w:szCs w:val="22"/>
        </w:rPr>
        <w:t>Harrison Township Historical Society</w:t>
      </w:r>
      <w:r w:rsidRPr="003F2375">
        <w:rPr>
          <w:sz w:val="22"/>
          <w:szCs w:val="22"/>
        </w:rPr>
        <w:t>, Mullica Hill, NJ</w:t>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t xml:space="preserve">    </w:t>
      </w:r>
      <w:r w:rsidRPr="003F2375">
        <w:rPr>
          <w:sz w:val="22"/>
          <w:szCs w:val="22"/>
        </w:rPr>
        <w:tab/>
        <w:t xml:space="preserve">     2022</w:t>
      </w:r>
    </w:p>
    <w:p w14:paraId="226E2B53" w14:textId="2B1C09ED" w:rsidR="00E26E2D" w:rsidRPr="003F2375" w:rsidRDefault="00E26E2D">
      <w:pPr>
        <w:pStyle w:val="ListParagraph"/>
        <w:numPr>
          <w:ilvl w:val="0"/>
          <w:numId w:val="6"/>
        </w:numPr>
        <w:shd w:val="clear" w:color="auto" w:fill="FFFFFF"/>
        <w:spacing w:after="0"/>
        <w:jc w:val="both"/>
        <w:rPr>
          <w:sz w:val="22"/>
          <w:szCs w:val="22"/>
        </w:rPr>
      </w:pPr>
      <w:r w:rsidRPr="003F2375">
        <w:rPr>
          <w:sz w:val="22"/>
          <w:szCs w:val="22"/>
        </w:rPr>
        <w:t>Community Care on Either Side of the Delaware</w:t>
      </w:r>
    </w:p>
    <w:p w14:paraId="7DFA50FC" w14:textId="6222C7B3" w:rsidR="008D2C4C" w:rsidRPr="003F2375" w:rsidRDefault="008D2C4C" w:rsidP="00FD5668">
      <w:pPr>
        <w:shd w:val="clear" w:color="auto" w:fill="FFFFFF"/>
        <w:spacing w:after="0"/>
        <w:jc w:val="both"/>
        <w:rPr>
          <w:sz w:val="22"/>
          <w:szCs w:val="22"/>
        </w:rPr>
      </w:pPr>
      <w:r w:rsidRPr="003F2375">
        <w:rPr>
          <w:i/>
          <w:iCs/>
          <w:sz w:val="22"/>
          <w:szCs w:val="22"/>
        </w:rPr>
        <w:t>Diversity Council on Global Education and Citizenship</w:t>
      </w:r>
      <w:r w:rsidRPr="003F2375">
        <w:rPr>
          <w:sz w:val="22"/>
          <w:szCs w:val="22"/>
        </w:rPr>
        <w:t>, Kean University</w:t>
      </w:r>
      <w:r w:rsidRPr="003F2375">
        <w:rPr>
          <w:sz w:val="22"/>
          <w:szCs w:val="22"/>
        </w:rPr>
        <w:tab/>
      </w:r>
      <w:r w:rsidRPr="003F2375">
        <w:rPr>
          <w:sz w:val="22"/>
          <w:szCs w:val="22"/>
        </w:rPr>
        <w:tab/>
      </w:r>
      <w:r w:rsidRPr="003F2375">
        <w:rPr>
          <w:sz w:val="22"/>
          <w:szCs w:val="22"/>
        </w:rPr>
        <w:tab/>
      </w:r>
      <w:r w:rsidRPr="003F2375">
        <w:rPr>
          <w:sz w:val="22"/>
          <w:szCs w:val="22"/>
        </w:rPr>
        <w:tab/>
        <w:t xml:space="preserve">     2022</w:t>
      </w:r>
    </w:p>
    <w:p w14:paraId="13D97D77" w14:textId="5B1F072C" w:rsidR="008D2C4C" w:rsidRPr="003F2375" w:rsidRDefault="008D2C4C">
      <w:pPr>
        <w:pStyle w:val="ListParagraph"/>
        <w:numPr>
          <w:ilvl w:val="0"/>
          <w:numId w:val="6"/>
        </w:numPr>
        <w:shd w:val="clear" w:color="auto" w:fill="FFFFFF"/>
        <w:spacing w:after="0"/>
        <w:jc w:val="both"/>
        <w:rPr>
          <w:sz w:val="22"/>
          <w:szCs w:val="22"/>
        </w:rPr>
      </w:pPr>
      <w:r w:rsidRPr="003F2375">
        <w:rPr>
          <w:sz w:val="22"/>
          <w:szCs w:val="22"/>
        </w:rPr>
        <w:t>“Disabled” Isn’t a Slur: Combatting Ableism Starts in the Classroom</w:t>
      </w:r>
    </w:p>
    <w:p w14:paraId="61B54F49" w14:textId="5678348A" w:rsidR="00E26E2D" w:rsidRPr="003F2375" w:rsidRDefault="00E26E2D" w:rsidP="00FD5668">
      <w:pPr>
        <w:shd w:val="clear" w:color="auto" w:fill="FFFFFF"/>
        <w:spacing w:after="0"/>
        <w:rPr>
          <w:sz w:val="22"/>
          <w:szCs w:val="22"/>
        </w:rPr>
      </w:pPr>
      <w:r w:rsidRPr="003F2375">
        <w:rPr>
          <w:i/>
          <w:iCs/>
          <w:sz w:val="22"/>
          <w:szCs w:val="22"/>
        </w:rPr>
        <w:t xml:space="preserve">Colgate Symposium, </w:t>
      </w:r>
      <w:r w:rsidRPr="003F2375">
        <w:rPr>
          <w:sz w:val="22"/>
          <w:szCs w:val="22"/>
        </w:rPr>
        <w:t>Colgate University</w:t>
      </w:r>
      <w:r w:rsidR="00764297" w:rsidRPr="003F2375">
        <w:rPr>
          <w:sz w:val="22"/>
          <w:szCs w:val="22"/>
        </w:rPr>
        <w:tab/>
      </w:r>
      <w:r w:rsidR="00764297" w:rsidRPr="003F2375">
        <w:rPr>
          <w:sz w:val="22"/>
          <w:szCs w:val="22"/>
        </w:rPr>
        <w:tab/>
      </w:r>
      <w:r w:rsidR="00764297"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t xml:space="preserve">     </w:t>
      </w:r>
      <w:r w:rsidRPr="003F2375">
        <w:rPr>
          <w:sz w:val="22"/>
          <w:szCs w:val="22"/>
        </w:rPr>
        <w:tab/>
        <w:t xml:space="preserve">     2021</w:t>
      </w:r>
    </w:p>
    <w:p w14:paraId="52CB51DA" w14:textId="24AE965E" w:rsidR="00E26E2D" w:rsidRPr="003F2375" w:rsidRDefault="00E26E2D">
      <w:pPr>
        <w:pStyle w:val="ListParagraph"/>
        <w:numPr>
          <w:ilvl w:val="0"/>
          <w:numId w:val="6"/>
        </w:numPr>
        <w:shd w:val="clear" w:color="auto" w:fill="FFFFFF"/>
        <w:spacing w:after="0"/>
        <w:jc w:val="both"/>
        <w:rPr>
          <w:sz w:val="22"/>
          <w:szCs w:val="22"/>
        </w:rPr>
      </w:pPr>
      <w:r w:rsidRPr="003F2375">
        <w:rPr>
          <w:sz w:val="22"/>
          <w:szCs w:val="22"/>
        </w:rPr>
        <w:t>Incurable Defects: Book Proposal</w:t>
      </w:r>
    </w:p>
    <w:p w14:paraId="04E54A26" w14:textId="189FAF01" w:rsidR="008D2C4C" w:rsidRPr="003F2375" w:rsidRDefault="008D2C4C" w:rsidP="00FD5668">
      <w:pPr>
        <w:shd w:val="clear" w:color="auto" w:fill="FFFFFF"/>
        <w:spacing w:after="0"/>
        <w:jc w:val="both"/>
        <w:rPr>
          <w:sz w:val="22"/>
          <w:szCs w:val="22"/>
        </w:rPr>
      </w:pPr>
      <w:r w:rsidRPr="003F2375">
        <w:rPr>
          <w:i/>
          <w:iCs/>
          <w:sz w:val="22"/>
          <w:szCs w:val="22"/>
        </w:rPr>
        <w:t>Disability Awareness Month</w:t>
      </w:r>
      <w:r w:rsidRPr="003F2375">
        <w:rPr>
          <w:sz w:val="22"/>
          <w:szCs w:val="22"/>
        </w:rPr>
        <w:t>, Kean University</w:t>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t xml:space="preserve">     2021</w:t>
      </w:r>
    </w:p>
    <w:p w14:paraId="0170115C" w14:textId="6563B6EA" w:rsidR="008D2C4C" w:rsidRPr="003F2375" w:rsidRDefault="008D2C4C">
      <w:pPr>
        <w:pStyle w:val="ListParagraph"/>
        <w:numPr>
          <w:ilvl w:val="0"/>
          <w:numId w:val="6"/>
        </w:numPr>
        <w:shd w:val="clear" w:color="auto" w:fill="FFFFFF"/>
        <w:spacing w:after="0"/>
        <w:jc w:val="both"/>
        <w:rPr>
          <w:sz w:val="22"/>
          <w:szCs w:val="22"/>
        </w:rPr>
      </w:pPr>
      <w:r w:rsidRPr="003F2375">
        <w:rPr>
          <w:sz w:val="22"/>
          <w:szCs w:val="22"/>
        </w:rPr>
        <w:t>Rising Above Academic Ableism</w:t>
      </w:r>
    </w:p>
    <w:p w14:paraId="5C1D1471" w14:textId="77777777" w:rsidR="00E26E2D" w:rsidRPr="003F2375" w:rsidRDefault="00E26E2D" w:rsidP="00FD5668">
      <w:pPr>
        <w:shd w:val="clear" w:color="auto" w:fill="FFFFFF"/>
        <w:spacing w:after="0"/>
        <w:rPr>
          <w:sz w:val="22"/>
          <w:szCs w:val="22"/>
        </w:rPr>
      </w:pPr>
      <w:r w:rsidRPr="003F2375">
        <w:rPr>
          <w:i/>
          <w:iCs/>
          <w:sz w:val="22"/>
          <w:szCs w:val="22"/>
        </w:rPr>
        <w:t>Corcoran Department of History Pedagogy Conference,</w:t>
      </w:r>
      <w:r w:rsidRPr="003F2375">
        <w:rPr>
          <w:sz w:val="22"/>
          <w:szCs w:val="22"/>
        </w:rPr>
        <w:t xml:space="preserve"> University of Virginia</w:t>
      </w:r>
      <w:r w:rsidRPr="003F2375">
        <w:rPr>
          <w:sz w:val="22"/>
          <w:szCs w:val="22"/>
        </w:rPr>
        <w:tab/>
      </w:r>
      <w:r w:rsidRPr="003F2375">
        <w:rPr>
          <w:sz w:val="22"/>
          <w:szCs w:val="22"/>
        </w:rPr>
        <w:tab/>
        <w:t xml:space="preserve">     </w:t>
      </w:r>
      <w:r w:rsidRPr="003F2375">
        <w:rPr>
          <w:sz w:val="22"/>
          <w:szCs w:val="22"/>
        </w:rPr>
        <w:tab/>
        <w:t xml:space="preserve">     2020</w:t>
      </w:r>
    </w:p>
    <w:p w14:paraId="667AEE4E" w14:textId="2EF3B862" w:rsidR="00E26E2D" w:rsidRPr="003F2375" w:rsidRDefault="00E26E2D">
      <w:pPr>
        <w:pStyle w:val="ListParagraph"/>
        <w:numPr>
          <w:ilvl w:val="0"/>
          <w:numId w:val="6"/>
        </w:numPr>
        <w:shd w:val="clear" w:color="auto" w:fill="FFFFFF"/>
        <w:spacing w:after="0"/>
        <w:jc w:val="both"/>
        <w:rPr>
          <w:sz w:val="22"/>
          <w:szCs w:val="22"/>
        </w:rPr>
      </w:pPr>
      <w:r w:rsidRPr="003F2375">
        <w:rPr>
          <w:sz w:val="22"/>
          <w:szCs w:val="22"/>
        </w:rPr>
        <w:t>Accessibility &amp; Universal Design in Higher Education</w:t>
      </w:r>
      <w:r w:rsidRPr="003F2375">
        <w:rPr>
          <w:sz w:val="22"/>
          <w:szCs w:val="22"/>
        </w:rPr>
        <w:tab/>
      </w:r>
    </w:p>
    <w:p w14:paraId="4C9C6CF7" w14:textId="0CE28C00" w:rsidR="00E26E2D" w:rsidRPr="003F2375" w:rsidRDefault="00E26E2D" w:rsidP="00FD5668">
      <w:pPr>
        <w:pBdr>
          <w:top w:val="nil"/>
          <w:left w:val="nil"/>
          <w:bottom w:val="nil"/>
          <w:right w:val="nil"/>
          <w:between w:val="nil"/>
        </w:pBdr>
        <w:shd w:val="clear" w:color="auto" w:fill="FFFFFF"/>
        <w:spacing w:after="0"/>
        <w:rPr>
          <w:sz w:val="22"/>
          <w:szCs w:val="22"/>
        </w:rPr>
      </w:pPr>
      <w:r w:rsidRPr="003F2375">
        <w:rPr>
          <w:i/>
          <w:iCs/>
          <w:sz w:val="22"/>
          <w:szCs w:val="22"/>
        </w:rPr>
        <w:t>Disability Studies Initiative</w:t>
      </w:r>
      <w:r w:rsidRPr="003F2375">
        <w:rPr>
          <w:sz w:val="22"/>
          <w:szCs w:val="22"/>
        </w:rPr>
        <w:t>, University of Virginia</w:t>
      </w:r>
      <w:r w:rsidR="00764297" w:rsidRPr="003F2375">
        <w:rPr>
          <w:sz w:val="22"/>
          <w:szCs w:val="22"/>
        </w:rPr>
        <w:tab/>
      </w:r>
      <w:r w:rsidR="00764297" w:rsidRPr="003F2375">
        <w:rPr>
          <w:sz w:val="22"/>
          <w:szCs w:val="22"/>
        </w:rPr>
        <w:tab/>
      </w:r>
      <w:r w:rsidR="00764297" w:rsidRPr="003F2375">
        <w:rPr>
          <w:sz w:val="22"/>
          <w:szCs w:val="22"/>
        </w:rPr>
        <w:tab/>
      </w:r>
      <w:r w:rsidRPr="003F2375">
        <w:rPr>
          <w:sz w:val="22"/>
          <w:szCs w:val="22"/>
        </w:rPr>
        <w:tab/>
      </w:r>
      <w:r w:rsidRPr="003F2375">
        <w:rPr>
          <w:sz w:val="22"/>
          <w:szCs w:val="22"/>
        </w:rPr>
        <w:tab/>
      </w:r>
      <w:r w:rsidRPr="003F2375">
        <w:rPr>
          <w:sz w:val="22"/>
          <w:szCs w:val="22"/>
        </w:rPr>
        <w:tab/>
        <w:t xml:space="preserve">     2019</w:t>
      </w:r>
    </w:p>
    <w:p w14:paraId="17B21DB3" w14:textId="77777777" w:rsidR="00E26E2D" w:rsidRPr="003F2375" w:rsidRDefault="00E26E2D">
      <w:pPr>
        <w:pStyle w:val="ListParagraph"/>
        <w:numPr>
          <w:ilvl w:val="0"/>
          <w:numId w:val="6"/>
        </w:numPr>
        <w:pBdr>
          <w:top w:val="nil"/>
          <w:left w:val="nil"/>
          <w:bottom w:val="nil"/>
          <w:right w:val="nil"/>
          <w:between w:val="nil"/>
        </w:pBdr>
        <w:shd w:val="clear" w:color="auto" w:fill="FFFFFF"/>
        <w:spacing w:after="0"/>
        <w:rPr>
          <w:sz w:val="22"/>
          <w:szCs w:val="22"/>
        </w:rPr>
      </w:pPr>
      <w:r w:rsidRPr="003F2375">
        <w:rPr>
          <w:sz w:val="22"/>
          <w:szCs w:val="22"/>
        </w:rPr>
        <w:t>The Future of Disability History</w:t>
      </w:r>
    </w:p>
    <w:p w14:paraId="246D0594" w14:textId="7E7C4F12" w:rsidR="008D2C4C" w:rsidRPr="003F2375" w:rsidRDefault="00124D78" w:rsidP="00FD5668">
      <w:pPr>
        <w:pBdr>
          <w:top w:val="nil"/>
          <w:left w:val="nil"/>
          <w:bottom w:val="nil"/>
          <w:right w:val="nil"/>
          <w:between w:val="nil"/>
        </w:pBdr>
        <w:shd w:val="clear" w:color="auto" w:fill="FFFFFF"/>
        <w:spacing w:after="0"/>
        <w:rPr>
          <w:sz w:val="22"/>
          <w:szCs w:val="22"/>
        </w:rPr>
      </w:pPr>
      <w:r w:rsidRPr="003F2375">
        <w:rPr>
          <w:i/>
          <w:iCs/>
          <w:sz w:val="22"/>
          <w:szCs w:val="22"/>
        </w:rPr>
        <w:t>Senior Center Programming</w:t>
      </w:r>
      <w:r w:rsidRPr="003F2375">
        <w:rPr>
          <w:sz w:val="22"/>
          <w:szCs w:val="22"/>
        </w:rPr>
        <w:t>, Free Library of Philadelphia</w:t>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t xml:space="preserve">    </w:t>
      </w:r>
      <w:r w:rsidR="006D29BE">
        <w:rPr>
          <w:sz w:val="22"/>
          <w:szCs w:val="22"/>
        </w:rPr>
        <w:t xml:space="preserve"> </w:t>
      </w:r>
      <w:r w:rsidRPr="003F2375">
        <w:rPr>
          <w:sz w:val="22"/>
          <w:szCs w:val="22"/>
        </w:rPr>
        <w:t>2019</w:t>
      </w:r>
    </w:p>
    <w:p w14:paraId="3A2C73FE" w14:textId="77777777" w:rsidR="00124D78" w:rsidRPr="003F2375" w:rsidRDefault="00124D78">
      <w:pPr>
        <w:pStyle w:val="ListParagraph"/>
        <w:numPr>
          <w:ilvl w:val="0"/>
          <w:numId w:val="6"/>
        </w:numPr>
        <w:pBdr>
          <w:top w:val="nil"/>
          <w:left w:val="nil"/>
          <w:bottom w:val="nil"/>
          <w:right w:val="nil"/>
          <w:between w:val="nil"/>
        </w:pBdr>
        <w:shd w:val="clear" w:color="auto" w:fill="FFFFFF"/>
        <w:spacing w:after="0"/>
        <w:rPr>
          <w:sz w:val="22"/>
          <w:szCs w:val="22"/>
        </w:rPr>
      </w:pPr>
      <w:r w:rsidRPr="003F2375">
        <w:rPr>
          <w:sz w:val="22"/>
          <w:szCs w:val="22"/>
        </w:rPr>
        <w:t xml:space="preserve">“To Lessen the Sum of Human Suffering:” Pain, Medical Interventions, </w:t>
      </w:r>
    </w:p>
    <w:p w14:paraId="7AF9C5CB" w14:textId="1C2E602E" w:rsidR="00124D78" w:rsidRPr="005B0726" w:rsidRDefault="00124D78" w:rsidP="00FD5668">
      <w:pPr>
        <w:pStyle w:val="ListParagraph"/>
        <w:pBdr>
          <w:top w:val="nil"/>
          <w:left w:val="nil"/>
          <w:bottom w:val="nil"/>
          <w:right w:val="nil"/>
          <w:between w:val="nil"/>
        </w:pBdr>
        <w:shd w:val="clear" w:color="auto" w:fill="FFFFFF"/>
        <w:spacing w:after="0"/>
        <w:rPr>
          <w:sz w:val="22"/>
          <w:szCs w:val="22"/>
        </w:rPr>
      </w:pPr>
      <w:r w:rsidRPr="005B0726">
        <w:rPr>
          <w:sz w:val="22"/>
          <w:szCs w:val="22"/>
        </w:rPr>
        <w:t>and Therapeutics in 19</w:t>
      </w:r>
      <w:r w:rsidRPr="003F2375">
        <w:rPr>
          <w:sz w:val="22"/>
          <w:szCs w:val="22"/>
          <w:vertAlign w:val="superscript"/>
        </w:rPr>
        <w:t>th</w:t>
      </w:r>
      <w:r w:rsidRPr="005B0726">
        <w:rPr>
          <w:sz w:val="22"/>
          <w:szCs w:val="22"/>
        </w:rPr>
        <w:t xml:space="preserve"> Century America</w:t>
      </w:r>
    </w:p>
    <w:p w14:paraId="4AFAE5F8" w14:textId="77777777" w:rsidR="006752B5" w:rsidRDefault="00E26E2D" w:rsidP="00FD5668">
      <w:pPr>
        <w:shd w:val="clear" w:color="auto" w:fill="FFFFFF"/>
        <w:spacing w:after="0"/>
        <w:ind w:left="360"/>
        <w:rPr>
          <w:sz w:val="22"/>
          <w:szCs w:val="22"/>
        </w:rPr>
      </w:pPr>
      <w:r w:rsidRPr="003F2375">
        <w:rPr>
          <w:sz w:val="22"/>
          <w:szCs w:val="22"/>
        </w:rPr>
        <w:tab/>
      </w:r>
    </w:p>
    <w:p w14:paraId="3ABDE410" w14:textId="4651CB8E" w:rsidR="00E26E2D" w:rsidRPr="003F2375" w:rsidRDefault="00E26E2D" w:rsidP="00FD5668">
      <w:pPr>
        <w:shd w:val="clear" w:color="auto" w:fill="FFFFFF"/>
        <w:spacing w:after="0"/>
        <w:ind w:left="360"/>
        <w:rPr>
          <w:sz w:val="22"/>
          <w:szCs w:val="22"/>
        </w:rPr>
      </w:pPr>
      <w:r w:rsidRPr="003F2375">
        <w:rPr>
          <w:sz w:val="22"/>
          <w:szCs w:val="22"/>
        </w:rPr>
        <w:tab/>
      </w:r>
      <w:r w:rsidRPr="003F2375">
        <w:rPr>
          <w:sz w:val="22"/>
          <w:szCs w:val="22"/>
        </w:rPr>
        <w:tab/>
      </w:r>
      <w:r w:rsidRPr="003F2375">
        <w:rPr>
          <w:sz w:val="22"/>
          <w:szCs w:val="22"/>
        </w:rPr>
        <w:tab/>
      </w:r>
      <w:r w:rsidRPr="003F2375">
        <w:rPr>
          <w:sz w:val="22"/>
          <w:szCs w:val="22"/>
        </w:rPr>
        <w:tab/>
        <w:t xml:space="preserve">     </w:t>
      </w:r>
      <w:r w:rsidRPr="003F2375">
        <w:rPr>
          <w:sz w:val="22"/>
          <w:szCs w:val="22"/>
        </w:rPr>
        <w:tab/>
        <w:t xml:space="preserve">     </w:t>
      </w:r>
    </w:p>
    <w:p w14:paraId="16D10BC2" w14:textId="09D09B98" w:rsidR="00E26E2D" w:rsidRPr="003F2375" w:rsidRDefault="00E26E2D" w:rsidP="00FD5668">
      <w:pPr>
        <w:pStyle w:val="Heading3"/>
        <w:spacing w:before="0"/>
        <w:jc w:val="both"/>
        <w:rPr>
          <w:rFonts w:ascii="Times New Roman" w:hAnsi="Times New Roman" w:cs="Times New Roman"/>
          <w:b/>
          <w:bCs/>
          <w:color w:val="auto"/>
          <w:sz w:val="22"/>
          <w:szCs w:val="22"/>
        </w:rPr>
      </w:pPr>
      <w:r w:rsidRPr="003F2375">
        <w:rPr>
          <w:rFonts w:ascii="Times New Roman" w:hAnsi="Times New Roman" w:cs="Times New Roman"/>
          <w:b/>
          <w:bCs/>
          <w:color w:val="auto"/>
          <w:sz w:val="22"/>
          <w:szCs w:val="22"/>
        </w:rPr>
        <w:lastRenderedPageBreak/>
        <w:t xml:space="preserve">Guest Lecturer </w:t>
      </w:r>
    </w:p>
    <w:p w14:paraId="6CBCDDD3" w14:textId="7A92F6C1" w:rsidR="00E26E2D" w:rsidRPr="003F2375" w:rsidRDefault="00E26E2D" w:rsidP="00FD5668">
      <w:pPr>
        <w:shd w:val="clear" w:color="auto" w:fill="FFFFFF"/>
        <w:spacing w:after="0"/>
        <w:rPr>
          <w:b/>
          <w:bCs/>
          <w:sz w:val="22"/>
          <w:szCs w:val="22"/>
        </w:rPr>
      </w:pPr>
      <w:bookmarkStart w:id="7" w:name="_Hlk188103878"/>
      <w:r w:rsidRPr="003F2375">
        <w:rPr>
          <w:i/>
          <w:iCs/>
          <w:sz w:val="22"/>
          <w:szCs w:val="22"/>
        </w:rPr>
        <w:t>University of Virginia</w:t>
      </w:r>
      <w:r w:rsidRPr="003F2375">
        <w:rPr>
          <w:sz w:val="22"/>
          <w:szCs w:val="22"/>
        </w:rPr>
        <w:t xml:space="preserve">, Charlottesville, VA </w:t>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t xml:space="preserve">     2025</w:t>
      </w:r>
    </w:p>
    <w:p w14:paraId="2496EB61" w14:textId="77777777" w:rsidR="00E26E2D" w:rsidRPr="003F2375" w:rsidRDefault="00E26E2D">
      <w:pPr>
        <w:pStyle w:val="ListParagraph"/>
        <w:numPr>
          <w:ilvl w:val="0"/>
          <w:numId w:val="6"/>
        </w:numPr>
        <w:shd w:val="clear" w:color="auto" w:fill="FFFFFF"/>
        <w:spacing w:after="0"/>
        <w:rPr>
          <w:sz w:val="22"/>
          <w:szCs w:val="22"/>
        </w:rPr>
      </w:pPr>
      <w:r w:rsidRPr="003F2375">
        <w:rPr>
          <w:sz w:val="22"/>
          <w:szCs w:val="22"/>
        </w:rPr>
        <w:t>DS 7700: Value II: Data and Society</w:t>
      </w:r>
    </w:p>
    <w:p w14:paraId="4CD0A84D" w14:textId="3DA3E598" w:rsidR="00E26E2D" w:rsidRPr="003F2375" w:rsidRDefault="00E26E2D">
      <w:pPr>
        <w:pStyle w:val="ListParagraph"/>
        <w:numPr>
          <w:ilvl w:val="1"/>
          <w:numId w:val="6"/>
        </w:numPr>
        <w:shd w:val="clear" w:color="auto" w:fill="FFFFFF"/>
        <w:spacing w:after="0"/>
        <w:rPr>
          <w:b/>
          <w:bCs/>
          <w:sz w:val="22"/>
          <w:szCs w:val="22"/>
        </w:rPr>
      </w:pPr>
      <w:r w:rsidRPr="005B0726">
        <w:rPr>
          <w:sz w:val="22"/>
          <w:szCs w:val="22"/>
        </w:rPr>
        <w:t>Counting Disability</w:t>
      </w:r>
      <w:r w:rsidR="00491737">
        <w:rPr>
          <w:sz w:val="22"/>
          <w:szCs w:val="22"/>
        </w:rPr>
        <w:t xml:space="preserve"> in Early American History</w:t>
      </w:r>
      <w:r w:rsidRPr="005B0726">
        <w:rPr>
          <w:sz w:val="22"/>
          <w:szCs w:val="22"/>
        </w:rPr>
        <w:tab/>
      </w:r>
      <w:r w:rsidRPr="005B0726">
        <w:rPr>
          <w:sz w:val="22"/>
          <w:szCs w:val="22"/>
        </w:rPr>
        <w:tab/>
      </w:r>
      <w:r w:rsidRPr="005B0726">
        <w:rPr>
          <w:sz w:val="22"/>
          <w:szCs w:val="22"/>
        </w:rPr>
        <w:tab/>
      </w:r>
      <w:r w:rsidRPr="005B0726">
        <w:rPr>
          <w:sz w:val="22"/>
          <w:szCs w:val="22"/>
        </w:rPr>
        <w:tab/>
      </w:r>
      <w:r w:rsidRPr="005B0726">
        <w:rPr>
          <w:sz w:val="22"/>
          <w:szCs w:val="22"/>
        </w:rPr>
        <w:tab/>
      </w:r>
      <w:r w:rsidRPr="005B0726">
        <w:rPr>
          <w:sz w:val="22"/>
          <w:szCs w:val="22"/>
        </w:rPr>
        <w:tab/>
      </w:r>
    </w:p>
    <w:p w14:paraId="7BD5776C" w14:textId="632CAD4C" w:rsidR="00E26E2D" w:rsidRPr="003F2375" w:rsidRDefault="00E26E2D" w:rsidP="00FD5668">
      <w:pPr>
        <w:shd w:val="clear" w:color="auto" w:fill="FFFFFF"/>
        <w:spacing w:after="0"/>
        <w:rPr>
          <w:sz w:val="22"/>
          <w:szCs w:val="22"/>
        </w:rPr>
      </w:pPr>
      <w:r w:rsidRPr="003F2375">
        <w:rPr>
          <w:i/>
          <w:iCs/>
          <w:sz w:val="22"/>
          <w:szCs w:val="22"/>
        </w:rPr>
        <w:t>University of Houston</w:t>
      </w:r>
      <w:r w:rsidRPr="003F2375">
        <w:rPr>
          <w:sz w:val="22"/>
          <w:szCs w:val="22"/>
        </w:rPr>
        <w:t>, Houston, TX</w:t>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t xml:space="preserve">     </w:t>
      </w:r>
      <w:r w:rsidRPr="003F2375">
        <w:rPr>
          <w:sz w:val="22"/>
          <w:szCs w:val="22"/>
        </w:rPr>
        <w:tab/>
        <w:t xml:space="preserve">     2025</w:t>
      </w:r>
    </w:p>
    <w:p w14:paraId="47536830" w14:textId="77777777" w:rsidR="00E26E2D" w:rsidRPr="003F2375" w:rsidRDefault="00E26E2D">
      <w:pPr>
        <w:pStyle w:val="ListParagraph"/>
        <w:numPr>
          <w:ilvl w:val="0"/>
          <w:numId w:val="6"/>
        </w:numPr>
        <w:shd w:val="clear" w:color="auto" w:fill="FFFFFF"/>
        <w:spacing w:after="0"/>
        <w:rPr>
          <w:b/>
          <w:bCs/>
          <w:sz w:val="22"/>
          <w:szCs w:val="22"/>
        </w:rPr>
      </w:pPr>
      <w:r w:rsidRPr="005B0726">
        <w:rPr>
          <w:sz w:val="22"/>
          <w:szCs w:val="22"/>
        </w:rPr>
        <w:t>WGS 2350: Intro to Women’s, Gender, and Sexuality Studies</w:t>
      </w:r>
    </w:p>
    <w:p w14:paraId="65D0E050" w14:textId="77777777" w:rsidR="00E26E2D" w:rsidRPr="003F2375" w:rsidRDefault="00E26E2D">
      <w:pPr>
        <w:pStyle w:val="ListParagraph"/>
        <w:numPr>
          <w:ilvl w:val="1"/>
          <w:numId w:val="6"/>
        </w:numPr>
        <w:shd w:val="clear" w:color="auto" w:fill="FFFFFF"/>
        <w:spacing w:after="0"/>
        <w:rPr>
          <w:b/>
          <w:bCs/>
          <w:sz w:val="22"/>
          <w:szCs w:val="22"/>
        </w:rPr>
      </w:pPr>
      <w:r w:rsidRPr="005B0726">
        <w:rPr>
          <w:sz w:val="22"/>
          <w:szCs w:val="22"/>
        </w:rPr>
        <w:t>Female “Inferiority” and Sexism in Science</w:t>
      </w:r>
      <w:r w:rsidRPr="005B0726">
        <w:rPr>
          <w:sz w:val="22"/>
          <w:szCs w:val="22"/>
        </w:rPr>
        <w:tab/>
      </w:r>
      <w:r w:rsidRPr="005B0726">
        <w:rPr>
          <w:sz w:val="22"/>
          <w:szCs w:val="22"/>
        </w:rPr>
        <w:tab/>
      </w:r>
      <w:r w:rsidRPr="003F2375">
        <w:rPr>
          <w:b/>
          <w:bCs/>
          <w:sz w:val="22"/>
          <w:szCs w:val="22"/>
        </w:rPr>
        <w:t xml:space="preserve"> </w:t>
      </w:r>
      <w:r w:rsidRPr="003F2375">
        <w:rPr>
          <w:b/>
          <w:bCs/>
          <w:sz w:val="22"/>
          <w:szCs w:val="22"/>
        </w:rPr>
        <w:tab/>
      </w:r>
      <w:r w:rsidRPr="003F2375">
        <w:rPr>
          <w:b/>
          <w:bCs/>
          <w:sz w:val="22"/>
          <w:szCs w:val="22"/>
        </w:rPr>
        <w:tab/>
      </w:r>
      <w:r w:rsidRPr="003F2375">
        <w:rPr>
          <w:b/>
          <w:bCs/>
          <w:sz w:val="22"/>
          <w:szCs w:val="22"/>
        </w:rPr>
        <w:tab/>
      </w:r>
    </w:p>
    <w:bookmarkEnd w:id="7"/>
    <w:p w14:paraId="193A45F7" w14:textId="2DD8909D" w:rsidR="00E26E2D" w:rsidRPr="003F2375" w:rsidRDefault="00E26E2D" w:rsidP="00FD5668">
      <w:pPr>
        <w:shd w:val="clear" w:color="auto" w:fill="FFFFFF"/>
        <w:spacing w:after="0"/>
        <w:rPr>
          <w:b/>
          <w:bCs/>
          <w:sz w:val="22"/>
          <w:szCs w:val="22"/>
        </w:rPr>
      </w:pPr>
      <w:r w:rsidRPr="003F2375">
        <w:rPr>
          <w:i/>
          <w:iCs/>
          <w:sz w:val="22"/>
          <w:szCs w:val="22"/>
        </w:rPr>
        <w:t>University of Houston</w:t>
      </w:r>
      <w:r w:rsidRPr="003F2375">
        <w:rPr>
          <w:sz w:val="22"/>
          <w:szCs w:val="22"/>
        </w:rPr>
        <w:t>, Houston, TX</w:t>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t xml:space="preserve">     </w:t>
      </w:r>
      <w:r w:rsidRPr="003F2375">
        <w:rPr>
          <w:sz w:val="22"/>
          <w:szCs w:val="22"/>
        </w:rPr>
        <w:tab/>
        <w:t xml:space="preserve">     2024</w:t>
      </w:r>
    </w:p>
    <w:p w14:paraId="6B9AD398" w14:textId="77777777" w:rsidR="00E26E2D" w:rsidRPr="003F2375" w:rsidRDefault="00E26E2D">
      <w:pPr>
        <w:pStyle w:val="ListParagraph"/>
        <w:numPr>
          <w:ilvl w:val="0"/>
          <w:numId w:val="6"/>
        </w:numPr>
        <w:shd w:val="clear" w:color="auto" w:fill="FFFFFF"/>
        <w:spacing w:after="0"/>
        <w:ind w:right="990"/>
        <w:rPr>
          <w:sz w:val="22"/>
          <w:szCs w:val="22"/>
        </w:rPr>
      </w:pPr>
      <w:r w:rsidRPr="003F2375">
        <w:rPr>
          <w:sz w:val="22"/>
          <w:szCs w:val="22"/>
        </w:rPr>
        <w:t>WGSS 3322: Crip Narratives and Crip Theory</w:t>
      </w:r>
    </w:p>
    <w:p w14:paraId="2DB45745" w14:textId="77777777" w:rsidR="00E26E2D" w:rsidRPr="003F2375" w:rsidRDefault="00E26E2D">
      <w:pPr>
        <w:pStyle w:val="ListParagraph"/>
        <w:numPr>
          <w:ilvl w:val="1"/>
          <w:numId w:val="6"/>
        </w:numPr>
        <w:shd w:val="clear" w:color="auto" w:fill="FFFFFF"/>
        <w:spacing w:after="0"/>
        <w:rPr>
          <w:b/>
          <w:bCs/>
          <w:sz w:val="22"/>
          <w:szCs w:val="22"/>
        </w:rPr>
      </w:pPr>
      <w:r w:rsidRPr="005B0726">
        <w:rPr>
          <w:sz w:val="22"/>
          <w:szCs w:val="22"/>
        </w:rPr>
        <w:t>Foundational Concepts and Histories</w:t>
      </w:r>
      <w:r w:rsidRPr="005B0726">
        <w:rPr>
          <w:sz w:val="22"/>
          <w:szCs w:val="22"/>
        </w:rPr>
        <w:tab/>
      </w:r>
      <w:r w:rsidRPr="005B0726">
        <w:rPr>
          <w:sz w:val="22"/>
          <w:szCs w:val="22"/>
        </w:rPr>
        <w:tab/>
      </w:r>
      <w:r w:rsidRPr="005B0726">
        <w:rPr>
          <w:sz w:val="22"/>
          <w:szCs w:val="22"/>
        </w:rPr>
        <w:tab/>
      </w:r>
      <w:r w:rsidRPr="005B0726">
        <w:rPr>
          <w:sz w:val="22"/>
          <w:szCs w:val="22"/>
        </w:rPr>
        <w:tab/>
      </w:r>
      <w:r w:rsidRPr="005B0726">
        <w:rPr>
          <w:sz w:val="22"/>
          <w:szCs w:val="22"/>
        </w:rPr>
        <w:tab/>
      </w:r>
    </w:p>
    <w:p w14:paraId="7A84BF04" w14:textId="77777777" w:rsidR="00E26E2D" w:rsidRPr="003F2375" w:rsidRDefault="00E26E2D" w:rsidP="00FD5668">
      <w:pPr>
        <w:shd w:val="clear" w:color="auto" w:fill="FFFFFF"/>
        <w:spacing w:after="0"/>
        <w:rPr>
          <w:sz w:val="22"/>
          <w:szCs w:val="22"/>
        </w:rPr>
      </w:pPr>
      <w:r w:rsidRPr="003F2375">
        <w:rPr>
          <w:i/>
          <w:iCs/>
          <w:sz w:val="22"/>
          <w:szCs w:val="22"/>
        </w:rPr>
        <w:t>Boston University</w:t>
      </w:r>
      <w:r w:rsidRPr="003F2375">
        <w:rPr>
          <w:sz w:val="22"/>
          <w:szCs w:val="22"/>
        </w:rPr>
        <w:t>, Cambridge, MA</w:t>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t xml:space="preserve">     2023</w:t>
      </w:r>
    </w:p>
    <w:p w14:paraId="51A0EB32" w14:textId="77777777" w:rsidR="00E26E2D" w:rsidRPr="003F2375" w:rsidRDefault="00E26E2D">
      <w:pPr>
        <w:pStyle w:val="ListParagraph"/>
        <w:numPr>
          <w:ilvl w:val="0"/>
          <w:numId w:val="6"/>
        </w:numPr>
        <w:shd w:val="clear" w:color="auto" w:fill="FFFFFF"/>
        <w:spacing w:after="0"/>
        <w:rPr>
          <w:sz w:val="22"/>
          <w:szCs w:val="22"/>
        </w:rPr>
      </w:pPr>
      <w:r w:rsidRPr="003F2375">
        <w:rPr>
          <w:sz w:val="22"/>
          <w:szCs w:val="22"/>
        </w:rPr>
        <w:t>KHC HC 401: Epistemologies and the Process of Inquiry</w:t>
      </w:r>
    </w:p>
    <w:p w14:paraId="256BC8FD" w14:textId="77777777" w:rsidR="00E26E2D" w:rsidRPr="003F2375" w:rsidRDefault="00E26E2D">
      <w:pPr>
        <w:pStyle w:val="ListParagraph"/>
        <w:numPr>
          <w:ilvl w:val="1"/>
          <w:numId w:val="6"/>
        </w:numPr>
        <w:shd w:val="clear" w:color="auto" w:fill="FFFFFF"/>
        <w:spacing w:after="0"/>
        <w:rPr>
          <w:sz w:val="22"/>
          <w:szCs w:val="22"/>
        </w:rPr>
      </w:pPr>
      <w:r w:rsidRPr="003F2375">
        <w:rPr>
          <w:sz w:val="22"/>
          <w:szCs w:val="22"/>
        </w:rPr>
        <w:t>COVID-19: A Disability Rights Issue</w:t>
      </w:r>
      <w:r w:rsidRPr="003F2375">
        <w:rPr>
          <w:sz w:val="22"/>
          <w:szCs w:val="22"/>
        </w:rPr>
        <w:tab/>
      </w:r>
      <w:r w:rsidRPr="003F2375">
        <w:rPr>
          <w:sz w:val="22"/>
          <w:szCs w:val="22"/>
        </w:rPr>
        <w:tab/>
      </w:r>
    </w:p>
    <w:p w14:paraId="7EEE433B" w14:textId="3964C44A" w:rsidR="00476B56" w:rsidRPr="003F2375" w:rsidRDefault="00124D78" w:rsidP="00FD5668">
      <w:pPr>
        <w:shd w:val="clear" w:color="auto" w:fill="FFFFFF"/>
        <w:spacing w:after="0"/>
        <w:jc w:val="both"/>
        <w:rPr>
          <w:sz w:val="22"/>
          <w:szCs w:val="22"/>
        </w:rPr>
      </w:pPr>
      <w:r w:rsidRPr="003F2375">
        <w:rPr>
          <w:i/>
          <w:iCs/>
          <w:sz w:val="22"/>
          <w:szCs w:val="22"/>
        </w:rPr>
        <w:t>Massachusetts College of Pharmacy and Health Sciences</w:t>
      </w:r>
      <w:r w:rsidRPr="003F2375">
        <w:rPr>
          <w:sz w:val="22"/>
          <w:szCs w:val="22"/>
        </w:rPr>
        <w:t>, Worcester, MA</w:t>
      </w:r>
      <w:r w:rsidRPr="003F2375">
        <w:rPr>
          <w:sz w:val="22"/>
          <w:szCs w:val="22"/>
        </w:rPr>
        <w:tab/>
      </w:r>
      <w:r w:rsidRPr="003F2375">
        <w:rPr>
          <w:sz w:val="22"/>
          <w:szCs w:val="22"/>
        </w:rPr>
        <w:tab/>
      </w:r>
      <w:r w:rsidRPr="003F2375">
        <w:rPr>
          <w:sz w:val="22"/>
          <w:szCs w:val="22"/>
        </w:rPr>
        <w:tab/>
        <w:t xml:space="preserve">     2019</w:t>
      </w:r>
    </w:p>
    <w:p w14:paraId="43948407" w14:textId="4104F4B7" w:rsidR="00124D78" w:rsidRPr="003F2375" w:rsidRDefault="00124D78">
      <w:pPr>
        <w:pStyle w:val="ListParagraph"/>
        <w:numPr>
          <w:ilvl w:val="0"/>
          <w:numId w:val="6"/>
        </w:numPr>
        <w:shd w:val="clear" w:color="auto" w:fill="FFFFFF"/>
        <w:spacing w:after="0"/>
        <w:jc w:val="both"/>
        <w:rPr>
          <w:sz w:val="22"/>
          <w:szCs w:val="22"/>
        </w:rPr>
      </w:pPr>
      <w:r w:rsidRPr="003F2375">
        <w:rPr>
          <w:sz w:val="22"/>
          <w:szCs w:val="22"/>
        </w:rPr>
        <w:t>NUR 325: Provider of Care I</w:t>
      </w:r>
    </w:p>
    <w:p w14:paraId="0FD6A3C7" w14:textId="38F5AA56" w:rsidR="00FB519C" w:rsidRPr="003F2375" w:rsidRDefault="00124D78">
      <w:pPr>
        <w:pStyle w:val="ListParagraph"/>
        <w:numPr>
          <w:ilvl w:val="1"/>
          <w:numId w:val="6"/>
        </w:numPr>
        <w:shd w:val="clear" w:color="auto" w:fill="FFFFFF"/>
        <w:spacing w:after="0"/>
        <w:jc w:val="both"/>
        <w:rPr>
          <w:b/>
          <w:bCs/>
          <w:sz w:val="22"/>
          <w:szCs w:val="22"/>
        </w:rPr>
      </w:pPr>
      <w:r w:rsidRPr="005B0726">
        <w:rPr>
          <w:sz w:val="22"/>
          <w:szCs w:val="22"/>
        </w:rPr>
        <w:t>A Patient Perspective: Medical Malpractice and Rare Disease Management</w:t>
      </w:r>
    </w:p>
    <w:p w14:paraId="4F793DBC" w14:textId="77777777" w:rsidR="00FB519C" w:rsidRDefault="00FB519C" w:rsidP="00FD5668">
      <w:pPr>
        <w:shd w:val="clear" w:color="auto" w:fill="FFFFFF"/>
        <w:spacing w:after="0"/>
        <w:jc w:val="both"/>
        <w:rPr>
          <w:b/>
          <w:bCs/>
          <w:sz w:val="22"/>
          <w:szCs w:val="22"/>
        </w:rPr>
      </w:pPr>
    </w:p>
    <w:p w14:paraId="07D78AB4" w14:textId="77777777" w:rsidR="006752B5" w:rsidRPr="003F2375" w:rsidRDefault="006752B5" w:rsidP="00FD5668">
      <w:pPr>
        <w:pStyle w:val="Heading3"/>
        <w:spacing w:before="0"/>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Works-in-Progress</w:t>
      </w:r>
      <w:r w:rsidRPr="003F2375">
        <w:rPr>
          <w:rFonts w:ascii="Times New Roman" w:hAnsi="Times New Roman" w:cs="Times New Roman"/>
          <w:b/>
          <w:bCs/>
          <w:color w:val="auto"/>
          <w:sz w:val="22"/>
          <w:szCs w:val="22"/>
        </w:rPr>
        <w:t xml:space="preserve"> Workshop</w:t>
      </w:r>
      <w:r>
        <w:rPr>
          <w:rFonts w:ascii="Times New Roman" w:hAnsi="Times New Roman" w:cs="Times New Roman"/>
          <w:b/>
          <w:bCs/>
          <w:color w:val="auto"/>
          <w:sz w:val="22"/>
          <w:szCs w:val="22"/>
        </w:rPr>
        <w:t>s</w:t>
      </w:r>
    </w:p>
    <w:p w14:paraId="72F0BFBA" w14:textId="77777777" w:rsidR="006752B5" w:rsidRPr="003F2375" w:rsidRDefault="006752B5" w:rsidP="00FD5668">
      <w:pPr>
        <w:shd w:val="clear" w:color="auto" w:fill="FFFFFF"/>
        <w:spacing w:after="0"/>
        <w:rPr>
          <w:sz w:val="22"/>
          <w:szCs w:val="22"/>
        </w:rPr>
      </w:pPr>
      <w:r w:rsidRPr="003F2375">
        <w:rPr>
          <w:i/>
          <w:iCs/>
          <w:sz w:val="22"/>
          <w:szCs w:val="22"/>
        </w:rPr>
        <w:t>Early American Seminar</w:t>
      </w:r>
      <w:r w:rsidRPr="003F2375">
        <w:rPr>
          <w:sz w:val="22"/>
          <w:szCs w:val="22"/>
        </w:rPr>
        <w:t>, International Center for Jefferson Studies, Monticello, VA</w:t>
      </w:r>
      <w:r w:rsidRPr="003F2375">
        <w:rPr>
          <w:sz w:val="22"/>
          <w:szCs w:val="22"/>
        </w:rPr>
        <w:tab/>
      </w:r>
      <w:r w:rsidRPr="003F2375">
        <w:rPr>
          <w:sz w:val="22"/>
          <w:szCs w:val="22"/>
        </w:rPr>
        <w:tab/>
        <w:t xml:space="preserve">     2019</w:t>
      </w:r>
    </w:p>
    <w:p w14:paraId="18F84672" w14:textId="77777777" w:rsidR="006752B5" w:rsidRPr="003F2375" w:rsidRDefault="006752B5">
      <w:pPr>
        <w:pStyle w:val="ListParagraph"/>
        <w:numPr>
          <w:ilvl w:val="0"/>
          <w:numId w:val="6"/>
        </w:numPr>
        <w:shd w:val="clear" w:color="auto" w:fill="FFFFFF"/>
        <w:spacing w:after="0"/>
        <w:rPr>
          <w:sz w:val="22"/>
          <w:szCs w:val="22"/>
        </w:rPr>
      </w:pPr>
      <w:r w:rsidRPr="003F2375">
        <w:rPr>
          <w:sz w:val="22"/>
          <w:szCs w:val="22"/>
        </w:rPr>
        <w:t xml:space="preserve">Medical Matrices: Webs of Health Care in Philadelphia, 1730-1800                                         </w:t>
      </w:r>
    </w:p>
    <w:p w14:paraId="07B35145" w14:textId="77777777" w:rsidR="006752B5" w:rsidRPr="003F2375" w:rsidRDefault="006752B5" w:rsidP="00FD5668">
      <w:pPr>
        <w:shd w:val="clear" w:color="auto" w:fill="FFFFFF"/>
        <w:spacing w:after="0"/>
        <w:rPr>
          <w:sz w:val="22"/>
          <w:szCs w:val="22"/>
        </w:rPr>
      </w:pPr>
      <w:r w:rsidRPr="003F2375">
        <w:rPr>
          <w:i/>
          <w:iCs/>
          <w:sz w:val="22"/>
          <w:szCs w:val="22"/>
        </w:rPr>
        <w:t>McNeil Center Brown Bag Series,</w:t>
      </w:r>
      <w:r w:rsidRPr="003F2375">
        <w:rPr>
          <w:sz w:val="22"/>
          <w:szCs w:val="22"/>
        </w:rPr>
        <w:t xml:space="preserve"> University of Pennsylvania, Philadelphia, PA</w:t>
      </w:r>
      <w:r w:rsidRPr="003F2375">
        <w:rPr>
          <w:sz w:val="22"/>
          <w:szCs w:val="22"/>
        </w:rPr>
        <w:tab/>
      </w:r>
      <w:r w:rsidRPr="003F2375">
        <w:rPr>
          <w:sz w:val="22"/>
          <w:szCs w:val="22"/>
        </w:rPr>
        <w:tab/>
        <w:t xml:space="preserve">  </w:t>
      </w:r>
      <w:r w:rsidRPr="003F2375">
        <w:rPr>
          <w:sz w:val="22"/>
          <w:szCs w:val="22"/>
        </w:rPr>
        <w:tab/>
        <w:t xml:space="preserve">     2019</w:t>
      </w:r>
    </w:p>
    <w:p w14:paraId="05416CFB" w14:textId="77777777" w:rsidR="006752B5" w:rsidRPr="003F2375" w:rsidRDefault="006752B5">
      <w:pPr>
        <w:pStyle w:val="ListParagraph"/>
        <w:numPr>
          <w:ilvl w:val="0"/>
          <w:numId w:val="6"/>
        </w:numPr>
        <w:shd w:val="clear" w:color="auto" w:fill="FFFFFF"/>
        <w:spacing w:after="0"/>
        <w:rPr>
          <w:sz w:val="22"/>
          <w:szCs w:val="22"/>
        </w:rPr>
      </w:pPr>
      <w:r w:rsidRPr="003F2375">
        <w:rPr>
          <w:sz w:val="22"/>
          <w:szCs w:val="22"/>
        </w:rPr>
        <w:t>“How Lame and Insufficient”</w:t>
      </w:r>
      <w:r>
        <w:rPr>
          <w:sz w:val="22"/>
          <w:szCs w:val="22"/>
        </w:rPr>
        <w:t>:</w:t>
      </w:r>
      <w:r w:rsidRPr="003F2375">
        <w:rPr>
          <w:sz w:val="22"/>
          <w:szCs w:val="22"/>
        </w:rPr>
        <w:t xml:space="preserve"> Medical Practice, Training, and the Foundations </w:t>
      </w:r>
      <w:r w:rsidRPr="003F2375">
        <w:rPr>
          <w:sz w:val="22"/>
          <w:szCs w:val="22"/>
        </w:rPr>
        <w:tab/>
      </w:r>
      <w:r w:rsidRPr="003F2375">
        <w:rPr>
          <w:sz w:val="22"/>
          <w:szCs w:val="22"/>
        </w:rPr>
        <w:tab/>
        <w:t xml:space="preserve">     </w:t>
      </w:r>
    </w:p>
    <w:p w14:paraId="39FE9367" w14:textId="77777777" w:rsidR="006752B5" w:rsidRPr="003F2375" w:rsidRDefault="006752B5" w:rsidP="00FD5668">
      <w:pPr>
        <w:shd w:val="clear" w:color="auto" w:fill="FFFFFF"/>
        <w:spacing w:after="0"/>
        <w:ind w:firstLine="720"/>
        <w:rPr>
          <w:sz w:val="22"/>
          <w:szCs w:val="22"/>
        </w:rPr>
      </w:pPr>
      <w:r w:rsidRPr="003F2375">
        <w:rPr>
          <w:sz w:val="22"/>
          <w:szCs w:val="22"/>
        </w:rPr>
        <w:t>of Clinical Education in America</w:t>
      </w:r>
    </w:p>
    <w:p w14:paraId="17C8A7BC" w14:textId="77777777" w:rsidR="006752B5" w:rsidRPr="003F2375" w:rsidRDefault="006752B5" w:rsidP="00FD5668">
      <w:pPr>
        <w:shd w:val="clear" w:color="auto" w:fill="FFFFFF"/>
        <w:spacing w:after="0"/>
        <w:jc w:val="both"/>
        <w:rPr>
          <w:b/>
          <w:bCs/>
          <w:sz w:val="22"/>
          <w:szCs w:val="22"/>
        </w:rPr>
      </w:pPr>
    </w:p>
    <w:p w14:paraId="71A3024C" w14:textId="5BB277EB" w:rsidR="007A0BF4" w:rsidRPr="003F2375" w:rsidRDefault="00E26E2D" w:rsidP="00FD5668">
      <w:pPr>
        <w:pStyle w:val="Heading1"/>
        <w:pBdr>
          <w:bottom w:val="single" w:sz="4" w:space="1" w:color="auto"/>
        </w:pBdr>
        <w:spacing w:before="0" w:after="0"/>
        <w:rPr>
          <w:color w:val="auto"/>
          <w:sz w:val="28"/>
          <w:szCs w:val="28"/>
        </w:rPr>
      </w:pPr>
      <w:r w:rsidRPr="003F2375">
        <w:rPr>
          <w:color w:val="auto"/>
          <w:sz w:val="28"/>
          <w:szCs w:val="28"/>
        </w:rPr>
        <w:t>T</w:t>
      </w:r>
      <w:r w:rsidR="00FB519C" w:rsidRPr="003F2375">
        <w:rPr>
          <w:color w:val="auto"/>
          <w:sz w:val="28"/>
          <w:szCs w:val="28"/>
        </w:rPr>
        <w:t>EACHING</w:t>
      </w:r>
    </w:p>
    <w:bookmarkEnd w:id="2"/>
    <w:p w14:paraId="035C7014" w14:textId="77777777" w:rsidR="00326EFA" w:rsidRDefault="00326EFA" w:rsidP="00FD5668"/>
    <w:p w14:paraId="19D37E5C" w14:textId="6F8CB082" w:rsidR="003F2375" w:rsidRPr="003F2375" w:rsidRDefault="003F2375" w:rsidP="00FD5668">
      <w:pPr>
        <w:pStyle w:val="Heading2"/>
        <w:spacing w:before="0" w:after="0"/>
        <w:rPr>
          <w:b w:val="0"/>
          <w:bCs/>
          <w:sz w:val="24"/>
          <w:szCs w:val="24"/>
          <w:u w:val="single"/>
        </w:rPr>
      </w:pPr>
      <w:r w:rsidRPr="003F2375">
        <w:rPr>
          <w:b w:val="0"/>
          <w:bCs/>
          <w:sz w:val="24"/>
          <w:szCs w:val="24"/>
          <w:u w:val="single"/>
        </w:rPr>
        <w:t>Continuing Education</w:t>
      </w:r>
      <w:r w:rsidR="00326EFA">
        <w:rPr>
          <w:b w:val="0"/>
          <w:bCs/>
          <w:sz w:val="24"/>
          <w:szCs w:val="24"/>
          <w:u w:val="single"/>
        </w:rPr>
        <w:t xml:space="preserve"> and Certifications</w:t>
      </w:r>
    </w:p>
    <w:p w14:paraId="61A34D9C" w14:textId="77777777" w:rsidR="003F2375" w:rsidRPr="003F2375" w:rsidRDefault="003F2375" w:rsidP="00FD5668">
      <w:pPr>
        <w:pStyle w:val="Heading3"/>
        <w:spacing w:before="0"/>
        <w:rPr>
          <w:rFonts w:ascii="Times New Roman" w:hAnsi="Times New Roman" w:cs="Times New Roman"/>
          <w:b/>
          <w:bCs/>
          <w:color w:val="auto"/>
          <w:sz w:val="22"/>
          <w:szCs w:val="22"/>
        </w:rPr>
      </w:pPr>
      <w:r w:rsidRPr="003F2375">
        <w:rPr>
          <w:rFonts w:ascii="Times New Roman" w:hAnsi="Times New Roman" w:cs="Times New Roman"/>
          <w:b/>
          <w:bCs/>
          <w:color w:val="auto"/>
          <w:sz w:val="22"/>
          <w:szCs w:val="22"/>
        </w:rPr>
        <w:t>Kean University</w:t>
      </w:r>
    </w:p>
    <w:p w14:paraId="50E550BB" w14:textId="77777777" w:rsidR="003F2375" w:rsidRPr="003F2375" w:rsidRDefault="003F2375" w:rsidP="00FD5668">
      <w:pPr>
        <w:pBdr>
          <w:top w:val="nil"/>
          <w:left w:val="nil"/>
          <w:bottom w:val="nil"/>
          <w:right w:val="nil"/>
          <w:between w:val="nil"/>
        </w:pBdr>
        <w:shd w:val="clear" w:color="auto" w:fill="FFFFFF"/>
        <w:spacing w:after="0"/>
        <w:rPr>
          <w:sz w:val="22"/>
          <w:szCs w:val="22"/>
        </w:rPr>
      </w:pPr>
      <w:bookmarkStart w:id="8" w:name="_Hlk163759079"/>
      <w:r w:rsidRPr="003F2375">
        <w:rPr>
          <w:sz w:val="22"/>
          <w:szCs w:val="22"/>
        </w:rPr>
        <w:t>Active Learning Course Design Institute</w:t>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t xml:space="preserve">     </w:t>
      </w:r>
      <w:r w:rsidRPr="003F2375">
        <w:rPr>
          <w:sz w:val="22"/>
          <w:szCs w:val="22"/>
        </w:rPr>
        <w:tab/>
        <w:t xml:space="preserve">     2025</w:t>
      </w:r>
    </w:p>
    <w:p w14:paraId="085707D4" w14:textId="77777777" w:rsidR="003F2375" w:rsidRPr="003F2375" w:rsidRDefault="003F2375">
      <w:pPr>
        <w:pStyle w:val="ListParagraph"/>
        <w:numPr>
          <w:ilvl w:val="0"/>
          <w:numId w:val="17"/>
        </w:numPr>
        <w:shd w:val="clear" w:color="auto" w:fill="FFFFFF"/>
        <w:spacing w:after="0"/>
        <w:rPr>
          <w:sz w:val="22"/>
          <w:szCs w:val="22"/>
        </w:rPr>
      </w:pPr>
      <w:r w:rsidRPr="003F2375">
        <w:rPr>
          <w:sz w:val="22"/>
          <w:szCs w:val="22"/>
        </w:rPr>
        <w:t>Attended sessions across three days to hone active learning approaches</w:t>
      </w:r>
    </w:p>
    <w:p w14:paraId="0DD40717" w14:textId="77777777" w:rsidR="003F2375" w:rsidRPr="003F2375" w:rsidRDefault="003F2375" w:rsidP="00FD5668">
      <w:pPr>
        <w:pBdr>
          <w:top w:val="nil"/>
          <w:left w:val="nil"/>
          <w:bottom w:val="nil"/>
          <w:right w:val="nil"/>
          <w:between w:val="nil"/>
        </w:pBdr>
        <w:shd w:val="clear" w:color="auto" w:fill="FFFFFF"/>
        <w:spacing w:after="0"/>
        <w:rPr>
          <w:sz w:val="22"/>
          <w:szCs w:val="22"/>
        </w:rPr>
      </w:pPr>
      <w:r w:rsidRPr="003F2375">
        <w:rPr>
          <w:sz w:val="22"/>
          <w:szCs w:val="22"/>
        </w:rPr>
        <w:t>Summer Scholarship of Teaching and Learning Series (</w:t>
      </w:r>
      <w:proofErr w:type="spellStart"/>
      <w:r w:rsidRPr="003F2375">
        <w:rPr>
          <w:sz w:val="22"/>
          <w:szCs w:val="22"/>
        </w:rPr>
        <w:t>SoTL</w:t>
      </w:r>
      <w:proofErr w:type="spellEnd"/>
      <w:r w:rsidRPr="003F2375">
        <w:rPr>
          <w:sz w:val="22"/>
          <w:szCs w:val="22"/>
        </w:rPr>
        <w:t>)</w:t>
      </w:r>
      <w:r w:rsidRPr="003F2375">
        <w:rPr>
          <w:sz w:val="22"/>
          <w:szCs w:val="22"/>
        </w:rPr>
        <w:tab/>
      </w:r>
      <w:r w:rsidRPr="003F2375">
        <w:rPr>
          <w:sz w:val="22"/>
          <w:szCs w:val="22"/>
        </w:rPr>
        <w:tab/>
      </w:r>
      <w:r w:rsidRPr="003F2375">
        <w:rPr>
          <w:sz w:val="22"/>
          <w:szCs w:val="22"/>
        </w:rPr>
        <w:tab/>
      </w:r>
      <w:r w:rsidRPr="003F2375">
        <w:rPr>
          <w:sz w:val="22"/>
          <w:szCs w:val="22"/>
        </w:rPr>
        <w:tab/>
        <w:t xml:space="preserve">     </w:t>
      </w:r>
      <w:r w:rsidRPr="003F2375">
        <w:rPr>
          <w:sz w:val="22"/>
          <w:szCs w:val="22"/>
        </w:rPr>
        <w:tab/>
        <w:t xml:space="preserve">     2025</w:t>
      </w:r>
    </w:p>
    <w:p w14:paraId="1A20C43E" w14:textId="26FE2E7C" w:rsidR="003F2375" w:rsidRPr="003F2375" w:rsidRDefault="003F2375">
      <w:pPr>
        <w:pStyle w:val="ListParagraph"/>
        <w:numPr>
          <w:ilvl w:val="0"/>
          <w:numId w:val="17"/>
        </w:numPr>
        <w:shd w:val="clear" w:color="auto" w:fill="FFFFFF"/>
        <w:spacing w:after="0"/>
        <w:rPr>
          <w:sz w:val="22"/>
          <w:szCs w:val="22"/>
        </w:rPr>
      </w:pPr>
      <w:r w:rsidRPr="003F2375">
        <w:rPr>
          <w:sz w:val="22"/>
          <w:szCs w:val="22"/>
        </w:rPr>
        <w:t>Attended two workshops on research methods</w:t>
      </w:r>
      <w:r w:rsidR="00491737">
        <w:rPr>
          <w:sz w:val="22"/>
          <w:szCs w:val="22"/>
        </w:rPr>
        <w:t xml:space="preserve"> and publication processes</w:t>
      </w:r>
    </w:p>
    <w:p w14:paraId="76152B8D" w14:textId="77777777" w:rsidR="003F2375" w:rsidRPr="003F2375" w:rsidRDefault="003F2375" w:rsidP="00FD5668">
      <w:pPr>
        <w:pBdr>
          <w:top w:val="nil"/>
          <w:left w:val="nil"/>
          <w:bottom w:val="nil"/>
          <w:right w:val="nil"/>
          <w:between w:val="nil"/>
        </w:pBdr>
        <w:shd w:val="clear" w:color="auto" w:fill="FFFFFF"/>
        <w:spacing w:after="0"/>
        <w:rPr>
          <w:sz w:val="22"/>
          <w:szCs w:val="22"/>
        </w:rPr>
      </w:pPr>
      <w:r w:rsidRPr="003F2375">
        <w:rPr>
          <w:sz w:val="22"/>
          <w:szCs w:val="22"/>
        </w:rPr>
        <w:t>Fostering Equity through Critical Conversations</w:t>
      </w:r>
      <w:r w:rsidRPr="003F2375">
        <w:rPr>
          <w:sz w:val="22"/>
          <w:szCs w:val="22"/>
        </w:rPr>
        <w:tab/>
      </w:r>
      <w:r w:rsidRPr="003F2375">
        <w:rPr>
          <w:sz w:val="22"/>
          <w:szCs w:val="22"/>
        </w:rPr>
        <w:tab/>
        <w:t xml:space="preserve"> </w:t>
      </w:r>
      <w:r w:rsidRPr="003F2375">
        <w:rPr>
          <w:sz w:val="22"/>
          <w:szCs w:val="22"/>
        </w:rPr>
        <w:tab/>
      </w:r>
      <w:r w:rsidRPr="003F2375">
        <w:rPr>
          <w:sz w:val="22"/>
          <w:szCs w:val="22"/>
        </w:rPr>
        <w:tab/>
        <w:t xml:space="preserve">   </w:t>
      </w:r>
      <w:r w:rsidRPr="003F2375">
        <w:rPr>
          <w:sz w:val="22"/>
          <w:szCs w:val="22"/>
        </w:rPr>
        <w:tab/>
      </w:r>
      <w:r w:rsidRPr="003F2375">
        <w:rPr>
          <w:sz w:val="22"/>
          <w:szCs w:val="22"/>
        </w:rPr>
        <w:tab/>
        <w:t xml:space="preserve">     </w:t>
      </w:r>
      <w:r w:rsidRPr="003F2375">
        <w:rPr>
          <w:sz w:val="22"/>
          <w:szCs w:val="22"/>
        </w:rPr>
        <w:tab/>
        <w:t xml:space="preserve">     2024</w:t>
      </w:r>
    </w:p>
    <w:p w14:paraId="2534C6CC" w14:textId="77777777" w:rsidR="003F2375" w:rsidRPr="003F2375" w:rsidRDefault="003F2375">
      <w:pPr>
        <w:pStyle w:val="ListParagraph"/>
        <w:numPr>
          <w:ilvl w:val="0"/>
          <w:numId w:val="17"/>
        </w:numPr>
        <w:shd w:val="clear" w:color="auto" w:fill="FFFFFF"/>
        <w:spacing w:after="0"/>
        <w:rPr>
          <w:sz w:val="22"/>
          <w:szCs w:val="22"/>
        </w:rPr>
      </w:pPr>
      <w:r w:rsidRPr="003F2375">
        <w:rPr>
          <w:sz w:val="22"/>
          <w:szCs w:val="22"/>
        </w:rPr>
        <w:t>Engaged in six sessions related to DEIA and belonging</w:t>
      </w:r>
    </w:p>
    <w:p w14:paraId="74BB3C46" w14:textId="77777777" w:rsidR="003F2375" w:rsidRPr="003F2375" w:rsidRDefault="003F2375" w:rsidP="00FD5668">
      <w:pPr>
        <w:pBdr>
          <w:top w:val="nil"/>
          <w:left w:val="nil"/>
          <w:bottom w:val="nil"/>
          <w:right w:val="nil"/>
          <w:between w:val="nil"/>
        </w:pBdr>
        <w:shd w:val="clear" w:color="auto" w:fill="FFFFFF"/>
        <w:spacing w:after="0"/>
        <w:jc w:val="right"/>
        <w:rPr>
          <w:sz w:val="22"/>
          <w:szCs w:val="22"/>
        </w:rPr>
      </w:pPr>
    </w:p>
    <w:p w14:paraId="4E044429" w14:textId="77777777" w:rsidR="003F2375" w:rsidRPr="003F2375" w:rsidRDefault="003F2375" w:rsidP="00FD5668">
      <w:pPr>
        <w:pStyle w:val="Heading3"/>
        <w:spacing w:before="0"/>
        <w:rPr>
          <w:rFonts w:ascii="Times New Roman" w:hAnsi="Times New Roman" w:cs="Times New Roman"/>
          <w:b/>
          <w:bCs/>
          <w:color w:val="auto"/>
          <w:sz w:val="22"/>
          <w:szCs w:val="22"/>
        </w:rPr>
      </w:pPr>
      <w:r w:rsidRPr="003F2375">
        <w:rPr>
          <w:rFonts w:ascii="Times New Roman" w:hAnsi="Times New Roman" w:cs="Times New Roman"/>
          <w:b/>
          <w:bCs/>
          <w:color w:val="auto"/>
          <w:sz w:val="22"/>
          <w:szCs w:val="22"/>
        </w:rPr>
        <w:t xml:space="preserve">Other </w:t>
      </w:r>
    </w:p>
    <w:p w14:paraId="14B7C71E" w14:textId="77777777" w:rsidR="003F2375" w:rsidRPr="003F2375" w:rsidRDefault="003F2375" w:rsidP="00FD5668">
      <w:pPr>
        <w:pBdr>
          <w:top w:val="nil"/>
          <w:left w:val="nil"/>
          <w:bottom w:val="nil"/>
          <w:right w:val="nil"/>
          <w:between w:val="nil"/>
        </w:pBdr>
        <w:shd w:val="clear" w:color="auto" w:fill="FFFFFF"/>
        <w:spacing w:after="0"/>
        <w:rPr>
          <w:sz w:val="22"/>
          <w:szCs w:val="22"/>
        </w:rPr>
      </w:pPr>
      <w:r w:rsidRPr="003F2375">
        <w:rPr>
          <w:sz w:val="22"/>
          <w:szCs w:val="22"/>
        </w:rPr>
        <w:t>An Introduction to Neurodiversity for Educators</w:t>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t xml:space="preserve"> </w:t>
      </w:r>
      <w:r w:rsidRPr="003F2375">
        <w:rPr>
          <w:sz w:val="22"/>
          <w:szCs w:val="22"/>
        </w:rPr>
        <w:tab/>
        <w:t xml:space="preserve">     2023</w:t>
      </w:r>
    </w:p>
    <w:p w14:paraId="695E84CA" w14:textId="124909A8" w:rsidR="003F2375" w:rsidRPr="003F2375" w:rsidRDefault="003F2375">
      <w:pPr>
        <w:pStyle w:val="ListParagraph"/>
        <w:numPr>
          <w:ilvl w:val="0"/>
          <w:numId w:val="17"/>
        </w:numPr>
        <w:shd w:val="clear" w:color="auto" w:fill="FFFFFF"/>
        <w:spacing w:after="0"/>
        <w:rPr>
          <w:sz w:val="22"/>
          <w:szCs w:val="22"/>
        </w:rPr>
      </w:pPr>
      <w:r w:rsidRPr="003F2375">
        <w:rPr>
          <w:sz w:val="22"/>
          <w:szCs w:val="22"/>
        </w:rPr>
        <w:t xml:space="preserve">Dr. Sarah </w:t>
      </w:r>
      <w:r w:rsidR="008C27D8" w:rsidRPr="003F2375">
        <w:rPr>
          <w:sz w:val="22"/>
          <w:szCs w:val="22"/>
        </w:rPr>
        <w:t>Silverman</w:t>
      </w:r>
    </w:p>
    <w:p w14:paraId="6A1930BE" w14:textId="77777777" w:rsidR="003F2375" w:rsidRPr="003F2375" w:rsidRDefault="003F2375" w:rsidP="00FD5668">
      <w:pPr>
        <w:pBdr>
          <w:top w:val="nil"/>
          <w:left w:val="nil"/>
          <w:bottom w:val="nil"/>
          <w:right w:val="nil"/>
          <w:between w:val="nil"/>
        </w:pBdr>
        <w:shd w:val="clear" w:color="auto" w:fill="FFFFFF"/>
        <w:spacing w:after="0"/>
        <w:rPr>
          <w:sz w:val="22"/>
          <w:szCs w:val="22"/>
        </w:rPr>
      </w:pPr>
      <w:r w:rsidRPr="003F2375">
        <w:rPr>
          <w:sz w:val="22"/>
          <w:szCs w:val="22"/>
        </w:rPr>
        <w:t>Autism &amp; Universal Design Training</w:t>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t xml:space="preserve">     </w:t>
      </w:r>
      <w:r w:rsidRPr="003F2375">
        <w:rPr>
          <w:sz w:val="22"/>
          <w:szCs w:val="22"/>
        </w:rPr>
        <w:tab/>
        <w:t xml:space="preserve">     2021</w:t>
      </w:r>
    </w:p>
    <w:p w14:paraId="636FD06C" w14:textId="77777777" w:rsidR="003F2375" w:rsidRPr="003F2375" w:rsidRDefault="003F2375">
      <w:pPr>
        <w:pStyle w:val="ListParagraph"/>
        <w:numPr>
          <w:ilvl w:val="0"/>
          <w:numId w:val="17"/>
        </w:numPr>
        <w:shd w:val="clear" w:color="auto" w:fill="FFFFFF"/>
        <w:spacing w:after="0"/>
        <w:rPr>
          <w:sz w:val="22"/>
          <w:szCs w:val="22"/>
        </w:rPr>
      </w:pPr>
      <w:r w:rsidRPr="003F2375">
        <w:rPr>
          <w:sz w:val="22"/>
          <w:szCs w:val="22"/>
        </w:rPr>
        <w:t>Dr. Kristen Gillespie-Lynch, Dr. TC Waisman, et. al.</w:t>
      </w:r>
    </w:p>
    <w:p w14:paraId="539BB28C" w14:textId="77777777" w:rsidR="003F2375" w:rsidRPr="003F2375" w:rsidRDefault="003F2375" w:rsidP="00FD5668">
      <w:pPr>
        <w:pBdr>
          <w:top w:val="nil"/>
          <w:left w:val="nil"/>
          <w:bottom w:val="nil"/>
          <w:right w:val="nil"/>
          <w:between w:val="nil"/>
        </w:pBdr>
        <w:shd w:val="clear" w:color="auto" w:fill="FFFFFF"/>
        <w:spacing w:after="0"/>
        <w:rPr>
          <w:sz w:val="22"/>
          <w:szCs w:val="22"/>
        </w:rPr>
      </w:pPr>
      <w:r w:rsidRPr="003F2375">
        <w:rPr>
          <w:sz w:val="22"/>
          <w:szCs w:val="22"/>
        </w:rPr>
        <w:t>Accessibility Professionals Certification Grant Program</w:t>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t xml:space="preserve">     </w:t>
      </w:r>
      <w:r w:rsidRPr="003F2375">
        <w:rPr>
          <w:sz w:val="22"/>
          <w:szCs w:val="22"/>
        </w:rPr>
        <w:tab/>
        <w:t xml:space="preserve">     2020</w:t>
      </w:r>
    </w:p>
    <w:p w14:paraId="685425C4" w14:textId="5102CBFD" w:rsidR="008C201E" w:rsidRPr="00491737" w:rsidRDefault="003F2375" w:rsidP="00FD5668">
      <w:pPr>
        <w:pStyle w:val="ListParagraph"/>
        <w:numPr>
          <w:ilvl w:val="0"/>
          <w:numId w:val="17"/>
        </w:numPr>
        <w:shd w:val="clear" w:color="auto" w:fill="FFFFFF"/>
        <w:spacing w:after="0"/>
        <w:rPr>
          <w:sz w:val="22"/>
          <w:szCs w:val="22"/>
        </w:rPr>
      </w:pPr>
      <w:r w:rsidRPr="003F2375">
        <w:rPr>
          <w:sz w:val="22"/>
          <w:szCs w:val="22"/>
        </w:rPr>
        <w:t>Virginia Polytechnic Institute and State University, Blacksburg, VA</w:t>
      </w:r>
      <w:bookmarkEnd w:id="8"/>
    </w:p>
    <w:p w14:paraId="745A7BBE" w14:textId="13CE31AB" w:rsidR="00862EB8" w:rsidRPr="003F2375" w:rsidRDefault="00291DC2" w:rsidP="00FD5668">
      <w:pPr>
        <w:pStyle w:val="Heading2"/>
        <w:spacing w:before="0" w:after="0"/>
        <w:rPr>
          <w:sz w:val="24"/>
          <w:szCs w:val="24"/>
        </w:rPr>
      </w:pPr>
      <w:r w:rsidRPr="003F2375">
        <w:rPr>
          <w:sz w:val="24"/>
          <w:szCs w:val="24"/>
        </w:rPr>
        <w:lastRenderedPageBreak/>
        <w:t>Instructor of Record, Kean University</w:t>
      </w:r>
    </w:p>
    <w:p w14:paraId="3B10691F" w14:textId="244E8494" w:rsidR="00DE13AE" w:rsidRPr="00D63301" w:rsidRDefault="00474E08" w:rsidP="00FD5668">
      <w:pPr>
        <w:spacing w:after="0"/>
        <w:rPr>
          <w:sz w:val="22"/>
          <w:szCs w:val="22"/>
        </w:rPr>
      </w:pPr>
      <w:r w:rsidRPr="00D63301">
        <w:rPr>
          <w:sz w:val="22"/>
          <w:szCs w:val="22"/>
        </w:rPr>
        <w:t xml:space="preserve">Over the past </w:t>
      </w:r>
      <w:r w:rsidR="00DE13AE" w:rsidRPr="00D63301">
        <w:rPr>
          <w:sz w:val="22"/>
          <w:szCs w:val="22"/>
        </w:rPr>
        <w:t>4 years</w:t>
      </w:r>
      <w:r w:rsidRPr="00D63301">
        <w:rPr>
          <w:sz w:val="22"/>
          <w:szCs w:val="22"/>
        </w:rPr>
        <w:t xml:space="preserve"> I have taught 9 distinct courses and more than 23 classes in total. </w:t>
      </w:r>
      <w:r w:rsidR="00DE13AE" w:rsidRPr="00D63301">
        <w:rPr>
          <w:sz w:val="22"/>
          <w:szCs w:val="22"/>
        </w:rPr>
        <w:t xml:space="preserve">I have taught </w:t>
      </w:r>
      <w:r w:rsidR="00476B56" w:rsidRPr="00D63301">
        <w:rPr>
          <w:sz w:val="22"/>
          <w:szCs w:val="22"/>
        </w:rPr>
        <w:t>over</w:t>
      </w:r>
      <w:r w:rsidR="00DE13AE" w:rsidRPr="00D63301">
        <w:rPr>
          <w:sz w:val="22"/>
          <w:szCs w:val="22"/>
        </w:rPr>
        <w:t xml:space="preserve"> 400 students across GE</w:t>
      </w:r>
      <w:r w:rsidR="00491737" w:rsidRPr="00D63301">
        <w:rPr>
          <w:sz w:val="22"/>
          <w:szCs w:val="22"/>
        </w:rPr>
        <w:t xml:space="preserve"> courses</w:t>
      </w:r>
      <w:r w:rsidR="00DE13AE" w:rsidRPr="00D63301">
        <w:rPr>
          <w:sz w:val="22"/>
          <w:szCs w:val="22"/>
        </w:rPr>
        <w:t>, introductory level courses, methods courses, M</w:t>
      </w:r>
      <w:r w:rsidR="00FB519C" w:rsidRPr="00D63301">
        <w:rPr>
          <w:sz w:val="22"/>
          <w:szCs w:val="22"/>
        </w:rPr>
        <w:t>.A.</w:t>
      </w:r>
      <w:r w:rsidR="00DE13AE" w:rsidRPr="00D63301">
        <w:rPr>
          <w:sz w:val="22"/>
          <w:szCs w:val="22"/>
        </w:rPr>
        <w:t xml:space="preserve"> courses, and independent stud</w:t>
      </w:r>
      <w:r w:rsidR="00FB519C" w:rsidRPr="00D63301">
        <w:rPr>
          <w:sz w:val="22"/>
          <w:szCs w:val="22"/>
        </w:rPr>
        <w:t>ies</w:t>
      </w:r>
      <w:r w:rsidR="00DE13AE" w:rsidRPr="00D63301">
        <w:rPr>
          <w:sz w:val="22"/>
          <w:szCs w:val="22"/>
        </w:rPr>
        <w:t>. My overall course rating</w:t>
      </w:r>
      <w:r w:rsidR="00FB519C" w:rsidRPr="00D63301">
        <w:rPr>
          <w:sz w:val="22"/>
          <w:szCs w:val="22"/>
        </w:rPr>
        <w:t>, as reported in anonymous evaluations,</w:t>
      </w:r>
      <w:r w:rsidR="00DE13AE" w:rsidRPr="00D63301">
        <w:rPr>
          <w:sz w:val="22"/>
          <w:szCs w:val="22"/>
        </w:rPr>
        <w:t xml:space="preserve"> is a 4.7/5.</w:t>
      </w:r>
    </w:p>
    <w:p w14:paraId="388CC128" w14:textId="77777777" w:rsidR="00FB519C" w:rsidRPr="00D63301" w:rsidRDefault="00FB519C" w:rsidP="00FD5668">
      <w:pPr>
        <w:spacing w:after="0"/>
        <w:rPr>
          <w:sz w:val="22"/>
          <w:szCs w:val="22"/>
        </w:rPr>
      </w:pPr>
    </w:p>
    <w:p w14:paraId="7C39DC88" w14:textId="3233462D" w:rsidR="00DC1667" w:rsidRPr="00D63301" w:rsidRDefault="003335A1" w:rsidP="00FD5668">
      <w:pPr>
        <w:spacing w:after="0"/>
        <w:rPr>
          <w:sz w:val="22"/>
          <w:szCs w:val="22"/>
        </w:rPr>
      </w:pPr>
      <w:r w:rsidRPr="00D63301">
        <w:rPr>
          <w:sz w:val="22"/>
          <w:szCs w:val="22"/>
        </w:rPr>
        <w:t xml:space="preserve">Please </w:t>
      </w:r>
      <w:r w:rsidR="00F82228" w:rsidRPr="00D63301">
        <w:rPr>
          <w:sz w:val="22"/>
          <w:szCs w:val="22"/>
        </w:rPr>
        <w:t>Note</w:t>
      </w:r>
      <w:r w:rsidR="00096FBD" w:rsidRPr="00D63301">
        <w:rPr>
          <w:sz w:val="22"/>
          <w:szCs w:val="22"/>
        </w:rPr>
        <w:t>:</w:t>
      </w:r>
      <w:r w:rsidR="00F82228" w:rsidRPr="00D63301">
        <w:rPr>
          <w:sz w:val="22"/>
          <w:szCs w:val="22"/>
        </w:rPr>
        <w:t xml:space="preserve"> all </w:t>
      </w:r>
      <w:r w:rsidR="00DC1667" w:rsidRPr="00D63301">
        <w:rPr>
          <w:sz w:val="22"/>
          <w:szCs w:val="22"/>
        </w:rPr>
        <w:t xml:space="preserve">numeric ratings and </w:t>
      </w:r>
      <w:r w:rsidR="00476B56" w:rsidRPr="00D63301">
        <w:rPr>
          <w:sz w:val="22"/>
          <w:szCs w:val="22"/>
        </w:rPr>
        <w:t xml:space="preserve">student </w:t>
      </w:r>
      <w:r w:rsidR="00F82228" w:rsidRPr="00D63301">
        <w:rPr>
          <w:sz w:val="22"/>
          <w:szCs w:val="22"/>
        </w:rPr>
        <w:t xml:space="preserve">comments are pulled directly from </w:t>
      </w:r>
      <w:r w:rsidR="00FB519C" w:rsidRPr="00D63301">
        <w:rPr>
          <w:sz w:val="22"/>
          <w:szCs w:val="22"/>
        </w:rPr>
        <w:t xml:space="preserve">Campus Labs </w:t>
      </w:r>
      <w:r w:rsidR="00F82228" w:rsidRPr="00D63301">
        <w:rPr>
          <w:sz w:val="22"/>
          <w:szCs w:val="22"/>
        </w:rPr>
        <w:t>evaluations</w:t>
      </w:r>
      <w:r w:rsidR="00FB519C" w:rsidRPr="00D63301">
        <w:rPr>
          <w:sz w:val="22"/>
          <w:szCs w:val="22"/>
        </w:rPr>
        <w:t xml:space="preserve">. </w:t>
      </w:r>
      <w:r w:rsidR="00291DC2" w:rsidRPr="00D63301">
        <w:rPr>
          <w:sz w:val="22"/>
          <w:szCs w:val="22"/>
        </w:rPr>
        <w:t>R</w:t>
      </w:r>
      <w:r w:rsidR="00DC1667" w:rsidRPr="00D63301">
        <w:rPr>
          <w:sz w:val="22"/>
          <w:szCs w:val="22"/>
        </w:rPr>
        <w:t>efer to those materials fo</w:t>
      </w:r>
      <w:r w:rsidR="00FB519C" w:rsidRPr="00D63301">
        <w:rPr>
          <w:sz w:val="22"/>
          <w:szCs w:val="22"/>
        </w:rPr>
        <w:t>r</w:t>
      </w:r>
      <w:r w:rsidR="00291DC2" w:rsidRPr="00D63301">
        <w:rPr>
          <w:sz w:val="22"/>
          <w:szCs w:val="22"/>
        </w:rPr>
        <w:t xml:space="preserve"> detailed quantitative breakdowns and qualitative course reviews. </w:t>
      </w:r>
    </w:p>
    <w:p w14:paraId="0FACDF16" w14:textId="77777777" w:rsidR="0082240C" w:rsidRPr="00D63301" w:rsidRDefault="0082240C" w:rsidP="00FD5668">
      <w:pPr>
        <w:spacing w:after="0"/>
        <w:rPr>
          <w:sz w:val="22"/>
          <w:szCs w:val="22"/>
        </w:rPr>
      </w:pPr>
    </w:p>
    <w:p w14:paraId="4E4A1A5D" w14:textId="125DCF23" w:rsidR="00862EB8" w:rsidRPr="00D63301" w:rsidRDefault="00862EB8" w:rsidP="00D63301">
      <w:pPr>
        <w:pStyle w:val="ListParagraph"/>
        <w:numPr>
          <w:ilvl w:val="0"/>
          <w:numId w:val="13"/>
        </w:numPr>
        <w:spacing w:after="0"/>
        <w:ind w:left="360"/>
        <w:rPr>
          <w:sz w:val="22"/>
          <w:szCs w:val="22"/>
          <w:u w:val="single"/>
        </w:rPr>
      </w:pPr>
      <w:r w:rsidRPr="00D63301">
        <w:rPr>
          <w:sz w:val="22"/>
          <w:szCs w:val="22"/>
          <w:u w:val="single"/>
        </w:rPr>
        <w:t xml:space="preserve">HIST 4323, The New Nation </w:t>
      </w:r>
    </w:p>
    <w:p w14:paraId="722BC7A9" w14:textId="3DD6074D" w:rsidR="00565B8E" w:rsidRPr="00D63301" w:rsidRDefault="00F82228" w:rsidP="00FD5668">
      <w:pPr>
        <w:pBdr>
          <w:top w:val="nil"/>
          <w:left w:val="nil"/>
          <w:bottom w:val="nil"/>
          <w:right w:val="nil"/>
          <w:between w:val="nil"/>
        </w:pBdr>
        <w:shd w:val="clear" w:color="auto" w:fill="FFFFFF"/>
        <w:spacing w:after="0"/>
        <w:ind w:left="360"/>
        <w:rPr>
          <w:sz w:val="22"/>
          <w:szCs w:val="22"/>
        </w:rPr>
      </w:pPr>
      <w:r w:rsidRPr="00D63301">
        <w:rPr>
          <w:b/>
          <w:bCs/>
          <w:sz w:val="22"/>
          <w:szCs w:val="22"/>
        </w:rPr>
        <w:t>T</w:t>
      </w:r>
      <w:r w:rsidR="00565B8E" w:rsidRPr="00D63301">
        <w:rPr>
          <w:b/>
          <w:bCs/>
          <w:sz w:val="22"/>
          <w:szCs w:val="22"/>
        </w:rPr>
        <w:t xml:space="preserve">ype: </w:t>
      </w:r>
      <w:r w:rsidR="00565B8E" w:rsidRPr="00D63301">
        <w:rPr>
          <w:sz w:val="22"/>
          <w:szCs w:val="22"/>
        </w:rPr>
        <w:t>Upper-division elective</w:t>
      </w:r>
      <w:r w:rsidR="00DC1667" w:rsidRPr="00D63301">
        <w:rPr>
          <w:sz w:val="22"/>
          <w:szCs w:val="22"/>
        </w:rPr>
        <w:t>, revised from outdated course in the Kean catalogue</w:t>
      </w:r>
      <w:r w:rsidR="00FB519C" w:rsidRPr="00D63301">
        <w:rPr>
          <w:sz w:val="22"/>
          <w:szCs w:val="22"/>
        </w:rPr>
        <w:t>.</w:t>
      </w:r>
    </w:p>
    <w:p w14:paraId="72DCFF15" w14:textId="6820193D" w:rsidR="00565B8E" w:rsidRPr="00D63301" w:rsidRDefault="00953DD4" w:rsidP="00FD5668">
      <w:pPr>
        <w:pBdr>
          <w:top w:val="nil"/>
          <w:left w:val="nil"/>
          <w:bottom w:val="nil"/>
          <w:right w:val="nil"/>
          <w:between w:val="nil"/>
        </w:pBdr>
        <w:shd w:val="clear" w:color="auto" w:fill="FFFFFF"/>
        <w:spacing w:after="0"/>
        <w:ind w:left="360"/>
        <w:rPr>
          <w:sz w:val="22"/>
          <w:szCs w:val="22"/>
        </w:rPr>
      </w:pPr>
      <w:r w:rsidRPr="00D63301">
        <w:rPr>
          <w:b/>
          <w:bCs/>
          <w:sz w:val="22"/>
          <w:szCs w:val="22"/>
        </w:rPr>
        <w:t>D</w:t>
      </w:r>
      <w:r w:rsidR="00565B8E" w:rsidRPr="00D63301">
        <w:rPr>
          <w:b/>
          <w:bCs/>
          <w:sz w:val="22"/>
          <w:szCs w:val="22"/>
        </w:rPr>
        <w:t xml:space="preserve">escription: </w:t>
      </w:r>
      <w:r w:rsidR="00565B8E" w:rsidRPr="00D63301">
        <w:rPr>
          <w:sz w:val="22"/>
          <w:szCs w:val="22"/>
        </w:rPr>
        <w:t>Tracks life in the early republic from 1790-1848. Explores westward expansion, the rapid growth of slavery, and white supremacy</w:t>
      </w:r>
      <w:r w:rsidRPr="00D63301">
        <w:rPr>
          <w:sz w:val="22"/>
          <w:szCs w:val="22"/>
        </w:rPr>
        <w:t>.</w:t>
      </w:r>
    </w:p>
    <w:p w14:paraId="13C17EBD" w14:textId="56E2F33B" w:rsidR="00565B8E" w:rsidRPr="00D63301" w:rsidRDefault="003B1CFB" w:rsidP="00FD5668">
      <w:pPr>
        <w:pBdr>
          <w:top w:val="nil"/>
          <w:left w:val="nil"/>
          <w:bottom w:val="nil"/>
          <w:right w:val="nil"/>
          <w:between w:val="nil"/>
        </w:pBdr>
        <w:shd w:val="clear" w:color="auto" w:fill="FFFFFF"/>
        <w:spacing w:after="0"/>
        <w:ind w:left="360"/>
        <w:rPr>
          <w:sz w:val="22"/>
          <w:szCs w:val="22"/>
        </w:rPr>
      </w:pPr>
      <w:r w:rsidRPr="00D63301">
        <w:rPr>
          <w:b/>
          <w:bCs/>
          <w:sz w:val="22"/>
          <w:szCs w:val="22"/>
        </w:rPr>
        <w:t>Recent innovation</w:t>
      </w:r>
      <w:r w:rsidR="00565B8E" w:rsidRPr="00D63301">
        <w:rPr>
          <w:b/>
          <w:bCs/>
          <w:sz w:val="22"/>
          <w:szCs w:val="22"/>
        </w:rPr>
        <w:t xml:space="preserve">: </w:t>
      </w:r>
      <w:r w:rsidR="00F65ECC" w:rsidRPr="00D63301">
        <w:rPr>
          <w:sz w:val="22"/>
          <w:szCs w:val="22"/>
        </w:rPr>
        <w:t>Developed</w:t>
      </w:r>
      <w:r w:rsidR="00A26750" w:rsidRPr="00D63301">
        <w:rPr>
          <w:sz w:val="22"/>
          <w:szCs w:val="22"/>
        </w:rPr>
        <w:t xml:space="preserve"> </w:t>
      </w:r>
      <w:r w:rsidR="00D74436" w:rsidRPr="00D63301">
        <w:rPr>
          <w:sz w:val="22"/>
          <w:szCs w:val="22"/>
        </w:rPr>
        <w:t xml:space="preserve">multiple </w:t>
      </w:r>
      <w:r w:rsidR="00A26750" w:rsidRPr="00D63301">
        <w:rPr>
          <w:sz w:val="22"/>
          <w:szCs w:val="22"/>
        </w:rPr>
        <w:t>homework options</w:t>
      </w:r>
      <w:r w:rsidR="00D74436" w:rsidRPr="00D63301">
        <w:rPr>
          <w:sz w:val="22"/>
          <w:szCs w:val="22"/>
        </w:rPr>
        <w:t xml:space="preserve"> to promote student agency</w:t>
      </w:r>
      <w:r w:rsidR="00FB519C" w:rsidRPr="00D63301">
        <w:rPr>
          <w:sz w:val="22"/>
          <w:szCs w:val="22"/>
        </w:rPr>
        <w:t>.</w:t>
      </w:r>
    </w:p>
    <w:p w14:paraId="6BE7339F" w14:textId="1190DE9A" w:rsidR="00977CFC" w:rsidRPr="00D63301" w:rsidRDefault="00977CFC" w:rsidP="00FD5668">
      <w:pPr>
        <w:pBdr>
          <w:top w:val="nil"/>
          <w:left w:val="nil"/>
          <w:bottom w:val="nil"/>
          <w:right w:val="nil"/>
          <w:between w:val="nil"/>
        </w:pBdr>
        <w:shd w:val="clear" w:color="auto" w:fill="FFFFFF"/>
        <w:spacing w:after="0"/>
        <w:ind w:left="360"/>
        <w:rPr>
          <w:sz w:val="22"/>
          <w:szCs w:val="22"/>
        </w:rPr>
      </w:pPr>
      <w:r w:rsidRPr="00D63301">
        <w:rPr>
          <w:b/>
          <w:bCs/>
          <w:sz w:val="22"/>
          <w:szCs w:val="22"/>
        </w:rPr>
        <w:t xml:space="preserve">Student </w:t>
      </w:r>
      <w:r w:rsidR="003335A1" w:rsidRPr="00D63301">
        <w:rPr>
          <w:b/>
          <w:bCs/>
          <w:sz w:val="22"/>
          <w:szCs w:val="22"/>
        </w:rPr>
        <w:t>evaluations</w:t>
      </w:r>
      <w:r w:rsidRPr="00D63301">
        <w:rPr>
          <w:b/>
          <w:bCs/>
          <w:sz w:val="22"/>
          <w:szCs w:val="22"/>
        </w:rPr>
        <w:t>:</w:t>
      </w:r>
      <w:r w:rsidR="003335A1" w:rsidRPr="00D63301">
        <w:rPr>
          <w:b/>
          <w:bCs/>
          <w:sz w:val="22"/>
          <w:szCs w:val="22"/>
        </w:rPr>
        <w:t xml:space="preserve"> </w:t>
      </w:r>
      <w:r w:rsidR="003335A1" w:rsidRPr="00D63301">
        <w:rPr>
          <w:sz w:val="22"/>
          <w:szCs w:val="22"/>
        </w:rPr>
        <w:t>4.6/5 average,</w:t>
      </w:r>
      <w:r w:rsidRPr="00D63301">
        <w:rPr>
          <w:sz w:val="22"/>
          <w:szCs w:val="22"/>
        </w:rPr>
        <w:t xml:space="preserve"> “</w:t>
      </w:r>
      <w:r w:rsidR="00DF20AA" w:rsidRPr="00D63301">
        <w:rPr>
          <w:sz w:val="22"/>
          <w:szCs w:val="22"/>
        </w:rPr>
        <w:t>[Dr. Schroeder]</w:t>
      </w:r>
      <w:r w:rsidRPr="00D63301">
        <w:rPr>
          <w:sz w:val="22"/>
          <w:szCs w:val="22"/>
        </w:rPr>
        <w:t xml:space="preserve"> makes sure that there are multiple ways to learn content through discussion, videos of lecture, power points readily available for students, and multiple ways to shown that the reading has been completed through offering questions, annotations either with technology (</w:t>
      </w:r>
      <w:proofErr w:type="spellStart"/>
      <w:r w:rsidRPr="00D63301">
        <w:rPr>
          <w:sz w:val="22"/>
          <w:szCs w:val="22"/>
        </w:rPr>
        <w:t>Peru</w:t>
      </w:r>
      <w:r w:rsidR="003335A1" w:rsidRPr="00D63301">
        <w:rPr>
          <w:sz w:val="22"/>
          <w:szCs w:val="22"/>
        </w:rPr>
        <w:t>s</w:t>
      </w:r>
      <w:r w:rsidRPr="00D63301">
        <w:rPr>
          <w:sz w:val="22"/>
          <w:szCs w:val="22"/>
        </w:rPr>
        <w:t>all</w:t>
      </w:r>
      <w:proofErr w:type="spellEnd"/>
      <w:r w:rsidRPr="00D63301">
        <w:rPr>
          <w:sz w:val="22"/>
          <w:szCs w:val="22"/>
        </w:rPr>
        <w:t>) or through annotating a pdf, or writing paragraphs.”</w:t>
      </w:r>
    </w:p>
    <w:p w14:paraId="022A2E63" w14:textId="77777777" w:rsidR="00862EB8" w:rsidRPr="00D63301" w:rsidRDefault="00862EB8" w:rsidP="00D63301">
      <w:pPr>
        <w:pStyle w:val="ListParagraph"/>
        <w:spacing w:after="0"/>
        <w:rPr>
          <w:sz w:val="22"/>
          <w:szCs w:val="22"/>
        </w:rPr>
      </w:pPr>
    </w:p>
    <w:p w14:paraId="27423301" w14:textId="1343E665" w:rsidR="00862EB8" w:rsidRPr="00D63301" w:rsidRDefault="00862EB8" w:rsidP="00D63301">
      <w:pPr>
        <w:pStyle w:val="ListParagraph"/>
        <w:numPr>
          <w:ilvl w:val="0"/>
          <w:numId w:val="13"/>
        </w:numPr>
        <w:spacing w:after="0"/>
        <w:ind w:left="360"/>
        <w:rPr>
          <w:sz w:val="22"/>
          <w:szCs w:val="22"/>
          <w:u w:val="single"/>
        </w:rPr>
      </w:pPr>
      <w:r w:rsidRPr="00D63301">
        <w:rPr>
          <w:sz w:val="22"/>
          <w:szCs w:val="22"/>
          <w:u w:val="single"/>
        </w:rPr>
        <w:t>HIST</w:t>
      </w:r>
      <w:r w:rsidR="00D95C1E" w:rsidRPr="00D63301">
        <w:rPr>
          <w:sz w:val="22"/>
          <w:szCs w:val="22"/>
          <w:u w:val="single"/>
        </w:rPr>
        <w:t xml:space="preserve"> </w:t>
      </w:r>
      <w:r w:rsidRPr="00D63301">
        <w:rPr>
          <w:sz w:val="22"/>
          <w:szCs w:val="22"/>
          <w:u w:val="single"/>
        </w:rPr>
        <w:t>4317, Colonial America</w:t>
      </w:r>
    </w:p>
    <w:p w14:paraId="46E93987" w14:textId="5B9A0B9A" w:rsidR="00565B8E" w:rsidRPr="00D63301" w:rsidRDefault="00F82228" w:rsidP="00FD5668">
      <w:pPr>
        <w:pBdr>
          <w:top w:val="nil"/>
          <w:left w:val="nil"/>
          <w:bottom w:val="nil"/>
          <w:right w:val="nil"/>
          <w:between w:val="nil"/>
        </w:pBdr>
        <w:shd w:val="clear" w:color="auto" w:fill="FFFFFF"/>
        <w:spacing w:after="0"/>
        <w:ind w:left="360"/>
        <w:rPr>
          <w:sz w:val="22"/>
          <w:szCs w:val="22"/>
        </w:rPr>
      </w:pPr>
      <w:r w:rsidRPr="00D63301">
        <w:rPr>
          <w:b/>
          <w:bCs/>
          <w:sz w:val="22"/>
          <w:szCs w:val="22"/>
        </w:rPr>
        <w:t>T</w:t>
      </w:r>
      <w:r w:rsidR="00565B8E" w:rsidRPr="00D63301">
        <w:rPr>
          <w:b/>
          <w:bCs/>
          <w:sz w:val="22"/>
          <w:szCs w:val="22"/>
        </w:rPr>
        <w:t xml:space="preserve">ype: </w:t>
      </w:r>
      <w:r w:rsidR="00565B8E" w:rsidRPr="00D63301">
        <w:rPr>
          <w:sz w:val="22"/>
          <w:szCs w:val="22"/>
        </w:rPr>
        <w:t>Upper-division elective</w:t>
      </w:r>
      <w:r w:rsidR="00DC1667" w:rsidRPr="00D63301">
        <w:rPr>
          <w:sz w:val="22"/>
          <w:szCs w:val="22"/>
        </w:rPr>
        <w:t>, revised from outdated course in the Kean catalogue</w:t>
      </w:r>
      <w:r w:rsidR="00FB519C" w:rsidRPr="00D63301">
        <w:rPr>
          <w:sz w:val="22"/>
          <w:szCs w:val="22"/>
        </w:rPr>
        <w:t>.</w:t>
      </w:r>
    </w:p>
    <w:p w14:paraId="2AF6FB0F" w14:textId="1096C02A" w:rsidR="00565B8E" w:rsidRPr="00D63301" w:rsidRDefault="00953DD4" w:rsidP="00FD5668">
      <w:pPr>
        <w:pBdr>
          <w:top w:val="nil"/>
          <w:left w:val="nil"/>
          <w:bottom w:val="nil"/>
          <w:right w:val="nil"/>
          <w:between w:val="nil"/>
        </w:pBdr>
        <w:shd w:val="clear" w:color="auto" w:fill="FFFFFF"/>
        <w:spacing w:after="0"/>
        <w:ind w:left="360"/>
        <w:rPr>
          <w:sz w:val="22"/>
          <w:szCs w:val="22"/>
        </w:rPr>
      </w:pPr>
      <w:r w:rsidRPr="00D63301">
        <w:rPr>
          <w:b/>
          <w:bCs/>
          <w:sz w:val="22"/>
          <w:szCs w:val="22"/>
        </w:rPr>
        <w:t>D</w:t>
      </w:r>
      <w:r w:rsidR="00565B8E" w:rsidRPr="00D63301">
        <w:rPr>
          <w:b/>
          <w:bCs/>
          <w:sz w:val="22"/>
          <w:szCs w:val="22"/>
        </w:rPr>
        <w:t xml:space="preserve">escription: </w:t>
      </w:r>
      <w:r w:rsidR="00565B8E" w:rsidRPr="00D63301">
        <w:rPr>
          <w:sz w:val="22"/>
          <w:szCs w:val="22"/>
        </w:rPr>
        <w:t>Examines topics like mercantilism, imperialism, Indigenous borderlands, and chattel slavery</w:t>
      </w:r>
      <w:r w:rsidRPr="00D63301">
        <w:rPr>
          <w:sz w:val="22"/>
          <w:szCs w:val="22"/>
        </w:rPr>
        <w:t xml:space="preserve"> in America from the first Indigenous settlement through 1763. </w:t>
      </w:r>
    </w:p>
    <w:p w14:paraId="5DA5BA6C" w14:textId="4FAAB106" w:rsidR="00977CFC" w:rsidRPr="00D63301" w:rsidRDefault="00E51891" w:rsidP="00FD5668">
      <w:pPr>
        <w:pBdr>
          <w:top w:val="nil"/>
          <w:left w:val="nil"/>
          <w:bottom w:val="nil"/>
          <w:right w:val="nil"/>
          <w:between w:val="nil"/>
        </w:pBdr>
        <w:shd w:val="clear" w:color="auto" w:fill="FFFFFF"/>
        <w:spacing w:after="0"/>
        <w:ind w:left="360"/>
        <w:rPr>
          <w:sz w:val="22"/>
          <w:szCs w:val="22"/>
        </w:rPr>
      </w:pPr>
      <w:r w:rsidRPr="00D63301">
        <w:rPr>
          <w:b/>
          <w:bCs/>
          <w:sz w:val="22"/>
          <w:szCs w:val="22"/>
        </w:rPr>
        <w:t xml:space="preserve">Recent </w:t>
      </w:r>
      <w:r w:rsidR="003B1CFB" w:rsidRPr="00D63301">
        <w:rPr>
          <w:b/>
          <w:bCs/>
          <w:sz w:val="22"/>
          <w:szCs w:val="22"/>
        </w:rPr>
        <w:t>innovation</w:t>
      </w:r>
      <w:r w:rsidR="00565B8E" w:rsidRPr="00D63301">
        <w:rPr>
          <w:b/>
          <w:bCs/>
          <w:sz w:val="22"/>
          <w:szCs w:val="22"/>
        </w:rPr>
        <w:t xml:space="preserve">: </w:t>
      </w:r>
      <w:r w:rsidR="00A26750" w:rsidRPr="00D63301">
        <w:rPr>
          <w:sz w:val="22"/>
          <w:szCs w:val="22"/>
        </w:rPr>
        <w:t xml:space="preserve">Wrote a </w:t>
      </w:r>
      <w:r w:rsidR="00F65ECC" w:rsidRPr="00D63301">
        <w:rPr>
          <w:sz w:val="22"/>
          <w:szCs w:val="22"/>
        </w:rPr>
        <w:t>play</w:t>
      </w:r>
      <w:r w:rsidR="00A26750" w:rsidRPr="00D63301">
        <w:rPr>
          <w:sz w:val="22"/>
          <w:szCs w:val="22"/>
        </w:rPr>
        <w:t>script based on the Salem Witchcraft Trial Documentary Archive</w:t>
      </w:r>
      <w:r w:rsidR="00F65ECC" w:rsidRPr="00D63301">
        <w:rPr>
          <w:sz w:val="22"/>
          <w:szCs w:val="22"/>
        </w:rPr>
        <w:t>.</w:t>
      </w:r>
      <w:r w:rsidR="00A26750" w:rsidRPr="00D63301">
        <w:rPr>
          <w:sz w:val="22"/>
          <w:szCs w:val="22"/>
        </w:rPr>
        <w:t xml:space="preserve"> </w:t>
      </w:r>
      <w:r w:rsidR="00F65ECC" w:rsidRPr="00D63301">
        <w:rPr>
          <w:sz w:val="22"/>
          <w:szCs w:val="22"/>
        </w:rPr>
        <w:t>S</w:t>
      </w:r>
      <w:r w:rsidR="00A26750" w:rsidRPr="00D63301">
        <w:rPr>
          <w:sz w:val="22"/>
          <w:szCs w:val="22"/>
        </w:rPr>
        <w:t xml:space="preserve">tudents </w:t>
      </w:r>
      <w:r w:rsidR="005D6D8F" w:rsidRPr="00D63301">
        <w:rPr>
          <w:sz w:val="22"/>
          <w:szCs w:val="22"/>
        </w:rPr>
        <w:t>acted out</w:t>
      </w:r>
      <w:r w:rsidR="00A26750" w:rsidRPr="00D63301">
        <w:rPr>
          <w:sz w:val="22"/>
          <w:szCs w:val="22"/>
        </w:rPr>
        <w:t xml:space="preserve"> </w:t>
      </w:r>
      <w:r w:rsidR="00F65ECC" w:rsidRPr="00D63301">
        <w:rPr>
          <w:sz w:val="22"/>
          <w:szCs w:val="22"/>
        </w:rPr>
        <w:t xml:space="preserve">the </w:t>
      </w:r>
      <w:r w:rsidR="005D6D8F" w:rsidRPr="00D63301">
        <w:rPr>
          <w:sz w:val="22"/>
          <w:szCs w:val="22"/>
        </w:rPr>
        <w:t>Giles Corey</w:t>
      </w:r>
      <w:r w:rsidR="00A26750" w:rsidRPr="00D63301">
        <w:rPr>
          <w:sz w:val="22"/>
          <w:szCs w:val="22"/>
        </w:rPr>
        <w:t xml:space="preserve"> </w:t>
      </w:r>
      <w:r w:rsidR="005D6D8F" w:rsidRPr="00D63301">
        <w:rPr>
          <w:sz w:val="22"/>
          <w:szCs w:val="22"/>
        </w:rPr>
        <w:t xml:space="preserve">trial </w:t>
      </w:r>
      <w:r w:rsidR="00A26750" w:rsidRPr="00D63301">
        <w:rPr>
          <w:sz w:val="22"/>
          <w:szCs w:val="22"/>
        </w:rPr>
        <w:t>live in class</w:t>
      </w:r>
      <w:r w:rsidR="005D6D8F" w:rsidRPr="00D63301">
        <w:rPr>
          <w:sz w:val="22"/>
          <w:szCs w:val="22"/>
        </w:rPr>
        <w:t>.</w:t>
      </w:r>
    </w:p>
    <w:p w14:paraId="39A233F8" w14:textId="7E8137C6" w:rsidR="00977CFC" w:rsidRPr="00D63301" w:rsidRDefault="00977CFC" w:rsidP="00FD5668">
      <w:pPr>
        <w:pBdr>
          <w:top w:val="nil"/>
          <w:left w:val="nil"/>
          <w:bottom w:val="nil"/>
          <w:right w:val="nil"/>
          <w:between w:val="nil"/>
        </w:pBdr>
        <w:shd w:val="clear" w:color="auto" w:fill="FFFFFF"/>
        <w:spacing w:after="0"/>
        <w:ind w:left="360"/>
        <w:rPr>
          <w:sz w:val="22"/>
          <w:szCs w:val="22"/>
        </w:rPr>
      </w:pPr>
      <w:r w:rsidRPr="00D63301">
        <w:rPr>
          <w:b/>
          <w:bCs/>
          <w:sz w:val="22"/>
          <w:szCs w:val="22"/>
        </w:rPr>
        <w:t xml:space="preserve">Student </w:t>
      </w:r>
      <w:r w:rsidR="00D74436" w:rsidRPr="00D63301">
        <w:rPr>
          <w:b/>
          <w:bCs/>
          <w:sz w:val="22"/>
          <w:szCs w:val="22"/>
        </w:rPr>
        <w:t>evaluation</w:t>
      </w:r>
      <w:r w:rsidR="003335A1" w:rsidRPr="00D63301">
        <w:rPr>
          <w:b/>
          <w:bCs/>
          <w:sz w:val="22"/>
          <w:szCs w:val="22"/>
        </w:rPr>
        <w:t>s</w:t>
      </w:r>
      <w:r w:rsidRPr="00D63301">
        <w:rPr>
          <w:b/>
          <w:bCs/>
          <w:sz w:val="22"/>
          <w:szCs w:val="22"/>
        </w:rPr>
        <w:t>:</w:t>
      </w:r>
      <w:r w:rsidR="003335A1" w:rsidRPr="00D63301">
        <w:rPr>
          <w:b/>
          <w:bCs/>
          <w:sz w:val="22"/>
          <w:szCs w:val="22"/>
        </w:rPr>
        <w:t xml:space="preserve"> </w:t>
      </w:r>
      <w:r w:rsidR="003335A1" w:rsidRPr="00D63301">
        <w:rPr>
          <w:sz w:val="22"/>
          <w:szCs w:val="22"/>
        </w:rPr>
        <w:t>4.7/5 average,</w:t>
      </w:r>
      <w:r w:rsidRPr="00D63301">
        <w:rPr>
          <w:sz w:val="22"/>
          <w:szCs w:val="22"/>
        </w:rPr>
        <w:t xml:space="preserve"> “</w:t>
      </w:r>
      <w:r w:rsidR="00DF20AA" w:rsidRPr="00D63301">
        <w:rPr>
          <w:sz w:val="22"/>
          <w:szCs w:val="22"/>
        </w:rPr>
        <w:t xml:space="preserve">[Dr. Schroeder] </w:t>
      </w:r>
      <w:r w:rsidRPr="00D63301">
        <w:rPr>
          <w:sz w:val="22"/>
          <w:szCs w:val="22"/>
        </w:rPr>
        <w:t>provides an excellent learning environment with engagement throughout the class.”</w:t>
      </w:r>
    </w:p>
    <w:p w14:paraId="44088D48" w14:textId="77777777" w:rsidR="0084379A" w:rsidRPr="00D63301" w:rsidRDefault="0084379A" w:rsidP="00FD5668">
      <w:pPr>
        <w:pBdr>
          <w:top w:val="nil"/>
          <w:left w:val="nil"/>
          <w:bottom w:val="nil"/>
          <w:right w:val="nil"/>
          <w:between w:val="nil"/>
        </w:pBdr>
        <w:shd w:val="clear" w:color="auto" w:fill="FFFFFF"/>
        <w:spacing w:after="0"/>
        <w:rPr>
          <w:b/>
          <w:bCs/>
          <w:sz w:val="22"/>
          <w:szCs w:val="22"/>
        </w:rPr>
      </w:pPr>
    </w:p>
    <w:p w14:paraId="68921054" w14:textId="2A06DF3F" w:rsidR="00565B8E" w:rsidRPr="00D63301" w:rsidRDefault="007F04B9" w:rsidP="00D63301">
      <w:pPr>
        <w:pStyle w:val="ListParagraph"/>
        <w:numPr>
          <w:ilvl w:val="0"/>
          <w:numId w:val="13"/>
        </w:numPr>
        <w:spacing w:after="0"/>
        <w:ind w:left="360"/>
        <w:rPr>
          <w:sz w:val="22"/>
          <w:szCs w:val="22"/>
          <w:u w:val="single"/>
        </w:rPr>
      </w:pPr>
      <w:r w:rsidRPr="00D63301">
        <w:rPr>
          <w:sz w:val="22"/>
          <w:szCs w:val="22"/>
          <w:u w:val="single"/>
        </w:rPr>
        <w:t>HIST 4000, Academic Ableism</w:t>
      </w:r>
    </w:p>
    <w:p w14:paraId="4ABD1F31" w14:textId="3FBC05BC" w:rsidR="00565B8E" w:rsidRPr="00D63301" w:rsidRDefault="00DC1667" w:rsidP="00FD5668">
      <w:pPr>
        <w:pStyle w:val="ListParagraph"/>
        <w:pBdr>
          <w:top w:val="nil"/>
          <w:left w:val="nil"/>
          <w:bottom w:val="nil"/>
          <w:right w:val="nil"/>
          <w:between w:val="nil"/>
        </w:pBdr>
        <w:shd w:val="clear" w:color="auto" w:fill="FFFFFF"/>
        <w:spacing w:after="0"/>
        <w:ind w:left="360"/>
        <w:rPr>
          <w:sz w:val="22"/>
          <w:szCs w:val="22"/>
        </w:rPr>
      </w:pPr>
      <w:r w:rsidRPr="00D63301">
        <w:rPr>
          <w:b/>
          <w:bCs/>
          <w:sz w:val="22"/>
          <w:szCs w:val="22"/>
        </w:rPr>
        <w:t>T</w:t>
      </w:r>
      <w:r w:rsidR="00565B8E" w:rsidRPr="00D63301">
        <w:rPr>
          <w:b/>
          <w:bCs/>
          <w:sz w:val="22"/>
          <w:szCs w:val="22"/>
        </w:rPr>
        <w:t xml:space="preserve">ype: </w:t>
      </w:r>
      <w:r w:rsidR="00565B8E" w:rsidRPr="00D63301">
        <w:rPr>
          <w:sz w:val="22"/>
          <w:szCs w:val="22"/>
        </w:rPr>
        <w:t>Upper-division elective</w:t>
      </w:r>
      <w:r w:rsidRPr="00D63301">
        <w:rPr>
          <w:sz w:val="22"/>
          <w:szCs w:val="22"/>
        </w:rPr>
        <w:t xml:space="preserve">, </w:t>
      </w:r>
      <w:r w:rsidR="003335A1" w:rsidRPr="00D63301">
        <w:rPr>
          <w:sz w:val="22"/>
          <w:szCs w:val="22"/>
        </w:rPr>
        <w:t xml:space="preserve">developed </w:t>
      </w:r>
      <w:r w:rsidRPr="00D63301">
        <w:rPr>
          <w:sz w:val="22"/>
          <w:szCs w:val="22"/>
        </w:rPr>
        <w:t>entirely new course</w:t>
      </w:r>
      <w:r w:rsidR="00FB519C" w:rsidRPr="00D63301">
        <w:rPr>
          <w:sz w:val="22"/>
          <w:szCs w:val="22"/>
        </w:rPr>
        <w:t>.</w:t>
      </w:r>
    </w:p>
    <w:p w14:paraId="19FB4CD4" w14:textId="5A9BD8BD" w:rsidR="00A26750" w:rsidRPr="00D63301" w:rsidRDefault="00953DD4" w:rsidP="00FD5668">
      <w:pPr>
        <w:pStyle w:val="ListParagraph"/>
        <w:pBdr>
          <w:top w:val="nil"/>
          <w:left w:val="nil"/>
          <w:bottom w:val="nil"/>
          <w:right w:val="nil"/>
          <w:between w:val="nil"/>
        </w:pBdr>
        <w:shd w:val="clear" w:color="auto" w:fill="FFFFFF"/>
        <w:spacing w:after="0"/>
        <w:ind w:left="360"/>
        <w:rPr>
          <w:sz w:val="22"/>
          <w:szCs w:val="22"/>
        </w:rPr>
      </w:pPr>
      <w:r w:rsidRPr="00D63301">
        <w:rPr>
          <w:b/>
          <w:bCs/>
          <w:sz w:val="22"/>
          <w:szCs w:val="22"/>
        </w:rPr>
        <w:t>D</w:t>
      </w:r>
      <w:r w:rsidR="00565B8E" w:rsidRPr="00D63301">
        <w:rPr>
          <w:b/>
          <w:bCs/>
          <w:sz w:val="22"/>
          <w:szCs w:val="22"/>
        </w:rPr>
        <w:t xml:space="preserve">escription: </w:t>
      </w:r>
      <w:r w:rsidR="003B1CFB" w:rsidRPr="00D63301">
        <w:rPr>
          <w:sz w:val="22"/>
          <w:szCs w:val="22"/>
        </w:rPr>
        <w:t xml:space="preserve">Interrogates </w:t>
      </w:r>
      <w:r w:rsidR="0084379A" w:rsidRPr="00D63301">
        <w:rPr>
          <w:sz w:val="22"/>
          <w:szCs w:val="22"/>
        </w:rPr>
        <w:t>connections</w:t>
      </w:r>
      <w:r w:rsidR="003B1CFB" w:rsidRPr="00D63301">
        <w:rPr>
          <w:sz w:val="22"/>
          <w:szCs w:val="22"/>
        </w:rPr>
        <w:t xml:space="preserve"> between academic institutions, disabled people, and</w:t>
      </w:r>
      <w:r w:rsidR="0084379A" w:rsidRPr="00D63301">
        <w:rPr>
          <w:sz w:val="22"/>
          <w:szCs w:val="22"/>
        </w:rPr>
        <w:t xml:space="preserve"> </w:t>
      </w:r>
      <w:r w:rsidR="003B1CFB" w:rsidRPr="00D63301">
        <w:rPr>
          <w:sz w:val="22"/>
          <w:szCs w:val="22"/>
        </w:rPr>
        <w:t>eugenics.</w:t>
      </w:r>
    </w:p>
    <w:p w14:paraId="6601D3E3" w14:textId="5E88DEB5" w:rsidR="00565B8E" w:rsidRPr="00D63301" w:rsidRDefault="003B1CFB" w:rsidP="00FD5668">
      <w:pPr>
        <w:pStyle w:val="ListParagraph"/>
        <w:pBdr>
          <w:top w:val="nil"/>
          <w:left w:val="nil"/>
          <w:bottom w:val="nil"/>
          <w:right w:val="nil"/>
          <w:between w:val="nil"/>
        </w:pBdr>
        <w:shd w:val="clear" w:color="auto" w:fill="FFFFFF"/>
        <w:spacing w:after="0"/>
        <w:ind w:left="360"/>
        <w:rPr>
          <w:sz w:val="22"/>
          <w:szCs w:val="22"/>
        </w:rPr>
      </w:pPr>
      <w:r w:rsidRPr="00D63301">
        <w:rPr>
          <w:b/>
          <w:bCs/>
          <w:sz w:val="22"/>
          <w:szCs w:val="22"/>
        </w:rPr>
        <w:t>Recent innovation</w:t>
      </w:r>
      <w:r w:rsidR="00565B8E" w:rsidRPr="00D63301">
        <w:rPr>
          <w:b/>
          <w:bCs/>
          <w:sz w:val="22"/>
          <w:szCs w:val="22"/>
        </w:rPr>
        <w:t xml:space="preserve">: </w:t>
      </w:r>
      <w:r w:rsidR="00A26750" w:rsidRPr="00D63301">
        <w:rPr>
          <w:sz w:val="22"/>
          <w:szCs w:val="22"/>
        </w:rPr>
        <w:t xml:space="preserve">Designed scaffolded portfolios using Disability History Museum collections. </w:t>
      </w:r>
    </w:p>
    <w:p w14:paraId="465C1141" w14:textId="2D614965" w:rsidR="00DC1667" w:rsidRPr="00D63301" w:rsidRDefault="00953DD4" w:rsidP="00FD5668">
      <w:pPr>
        <w:pStyle w:val="ListParagraph"/>
        <w:pBdr>
          <w:top w:val="nil"/>
          <w:left w:val="nil"/>
          <w:bottom w:val="nil"/>
          <w:right w:val="nil"/>
          <w:between w:val="nil"/>
        </w:pBdr>
        <w:shd w:val="clear" w:color="auto" w:fill="FFFFFF"/>
        <w:spacing w:after="0"/>
        <w:ind w:left="360"/>
        <w:rPr>
          <w:sz w:val="22"/>
          <w:szCs w:val="22"/>
        </w:rPr>
      </w:pPr>
      <w:r w:rsidRPr="00D63301">
        <w:rPr>
          <w:b/>
          <w:bCs/>
          <w:sz w:val="22"/>
          <w:szCs w:val="22"/>
        </w:rPr>
        <w:t>Student</w:t>
      </w:r>
      <w:r w:rsidR="00D74436" w:rsidRPr="00D63301">
        <w:rPr>
          <w:b/>
          <w:bCs/>
          <w:sz w:val="22"/>
          <w:szCs w:val="22"/>
        </w:rPr>
        <w:t xml:space="preserve"> evaluation</w:t>
      </w:r>
      <w:r w:rsidR="003335A1" w:rsidRPr="00D63301">
        <w:rPr>
          <w:b/>
          <w:bCs/>
          <w:sz w:val="22"/>
          <w:szCs w:val="22"/>
        </w:rPr>
        <w:t>s</w:t>
      </w:r>
      <w:r w:rsidRPr="00D63301">
        <w:rPr>
          <w:b/>
          <w:bCs/>
          <w:sz w:val="22"/>
          <w:szCs w:val="22"/>
        </w:rPr>
        <w:t>:</w:t>
      </w:r>
      <w:r w:rsidR="003335A1" w:rsidRPr="00D63301">
        <w:rPr>
          <w:b/>
          <w:bCs/>
          <w:sz w:val="22"/>
          <w:szCs w:val="22"/>
        </w:rPr>
        <w:t xml:space="preserve"> </w:t>
      </w:r>
      <w:r w:rsidR="003335A1" w:rsidRPr="00D63301">
        <w:rPr>
          <w:sz w:val="22"/>
          <w:szCs w:val="22"/>
        </w:rPr>
        <w:t>4.7/5 average,</w:t>
      </w:r>
      <w:r w:rsidRPr="00D63301">
        <w:rPr>
          <w:b/>
          <w:bCs/>
          <w:sz w:val="22"/>
          <w:szCs w:val="22"/>
        </w:rPr>
        <w:t xml:space="preserve"> </w:t>
      </w:r>
      <w:r w:rsidRPr="00D63301">
        <w:rPr>
          <w:sz w:val="22"/>
          <w:szCs w:val="22"/>
        </w:rPr>
        <w:t>“</w:t>
      </w:r>
      <w:r w:rsidR="00FB519C" w:rsidRPr="00D63301">
        <w:rPr>
          <w:sz w:val="22"/>
          <w:szCs w:val="22"/>
        </w:rPr>
        <w:t xml:space="preserve">[Dr. Schroeder’s] </w:t>
      </w:r>
      <w:r w:rsidR="00A26750" w:rsidRPr="00D63301">
        <w:rPr>
          <w:sz w:val="22"/>
          <w:szCs w:val="22"/>
        </w:rPr>
        <w:t xml:space="preserve">use of structured research portfolios helped me stay organized and engaged throughout the semester, and it’s a method I’ve since adopted in other courses to great effect. </w:t>
      </w:r>
      <w:r w:rsidRPr="00D63301">
        <w:rPr>
          <w:sz w:val="22"/>
          <w:szCs w:val="22"/>
        </w:rPr>
        <w:t>I never once felt lost, behind, or unsupported.”</w:t>
      </w:r>
    </w:p>
    <w:p w14:paraId="053BA299" w14:textId="77777777" w:rsidR="00D74436" w:rsidRPr="00D63301" w:rsidRDefault="00D74436" w:rsidP="00FD5668">
      <w:pPr>
        <w:pStyle w:val="ListParagraph"/>
        <w:pBdr>
          <w:top w:val="nil"/>
          <w:left w:val="nil"/>
          <w:bottom w:val="nil"/>
          <w:right w:val="nil"/>
          <w:between w:val="nil"/>
        </w:pBdr>
        <w:shd w:val="clear" w:color="auto" w:fill="FFFFFF"/>
        <w:spacing w:after="0"/>
        <w:ind w:left="360"/>
        <w:rPr>
          <w:sz w:val="22"/>
          <w:szCs w:val="22"/>
        </w:rPr>
      </w:pPr>
    </w:p>
    <w:p w14:paraId="3612E469" w14:textId="03502A92" w:rsidR="003B1CFB" w:rsidRPr="00D63301" w:rsidRDefault="00862EB8" w:rsidP="00D63301">
      <w:pPr>
        <w:pStyle w:val="ListParagraph"/>
        <w:numPr>
          <w:ilvl w:val="0"/>
          <w:numId w:val="13"/>
        </w:numPr>
        <w:spacing w:after="0"/>
        <w:ind w:left="360"/>
        <w:rPr>
          <w:sz w:val="22"/>
          <w:szCs w:val="22"/>
          <w:u w:val="single"/>
        </w:rPr>
      </w:pPr>
      <w:r w:rsidRPr="00D63301">
        <w:rPr>
          <w:sz w:val="22"/>
          <w:szCs w:val="22"/>
          <w:u w:val="single"/>
        </w:rPr>
        <w:t>HIST</w:t>
      </w:r>
      <w:r w:rsidR="00D95C1E" w:rsidRPr="00D63301">
        <w:rPr>
          <w:sz w:val="22"/>
          <w:szCs w:val="22"/>
          <w:u w:val="single"/>
        </w:rPr>
        <w:t xml:space="preserve"> </w:t>
      </w:r>
      <w:r w:rsidRPr="00D63301">
        <w:rPr>
          <w:sz w:val="22"/>
          <w:szCs w:val="22"/>
          <w:u w:val="single"/>
        </w:rPr>
        <w:t xml:space="preserve">4000, Disability Histories </w:t>
      </w:r>
    </w:p>
    <w:p w14:paraId="04C29594" w14:textId="2B34E1A1" w:rsidR="003B1CFB" w:rsidRPr="00D63301" w:rsidRDefault="00DC1667" w:rsidP="00FD5668">
      <w:pPr>
        <w:pStyle w:val="ListParagraph"/>
        <w:pBdr>
          <w:top w:val="nil"/>
          <w:left w:val="nil"/>
          <w:bottom w:val="nil"/>
          <w:right w:val="nil"/>
          <w:between w:val="nil"/>
        </w:pBdr>
        <w:shd w:val="clear" w:color="auto" w:fill="FFFFFF"/>
        <w:spacing w:after="0"/>
        <w:ind w:left="360"/>
        <w:rPr>
          <w:sz w:val="22"/>
          <w:szCs w:val="22"/>
        </w:rPr>
      </w:pPr>
      <w:r w:rsidRPr="00D63301">
        <w:rPr>
          <w:b/>
          <w:bCs/>
          <w:sz w:val="22"/>
          <w:szCs w:val="22"/>
        </w:rPr>
        <w:t>T</w:t>
      </w:r>
      <w:r w:rsidR="003B1CFB" w:rsidRPr="00D63301">
        <w:rPr>
          <w:b/>
          <w:bCs/>
          <w:sz w:val="22"/>
          <w:szCs w:val="22"/>
        </w:rPr>
        <w:t xml:space="preserve">ype: </w:t>
      </w:r>
      <w:r w:rsidR="003B1CFB" w:rsidRPr="00D63301">
        <w:rPr>
          <w:sz w:val="22"/>
          <w:szCs w:val="22"/>
        </w:rPr>
        <w:t>Upper-division elective</w:t>
      </w:r>
      <w:r w:rsidRPr="00D63301">
        <w:rPr>
          <w:sz w:val="22"/>
          <w:szCs w:val="22"/>
        </w:rPr>
        <w:t xml:space="preserve">, </w:t>
      </w:r>
      <w:r w:rsidR="003335A1" w:rsidRPr="00D63301">
        <w:rPr>
          <w:sz w:val="22"/>
          <w:szCs w:val="22"/>
        </w:rPr>
        <w:t>developed entirely new course</w:t>
      </w:r>
      <w:r w:rsidR="00FB519C" w:rsidRPr="00D63301">
        <w:rPr>
          <w:sz w:val="22"/>
          <w:szCs w:val="22"/>
        </w:rPr>
        <w:t>.</w:t>
      </w:r>
    </w:p>
    <w:p w14:paraId="37F0FB46" w14:textId="4EFF65E0" w:rsidR="003B1CFB" w:rsidRPr="00D63301" w:rsidRDefault="00DC1667" w:rsidP="00FD5668">
      <w:pPr>
        <w:pBdr>
          <w:top w:val="nil"/>
          <w:left w:val="nil"/>
          <w:bottom w:val="nil"/>
          <w:right w:val="nil"/>
          <w:between w:val="nil"/>
        </w:pBdr>
        <w:shd w:val="clear" w:color="auto" w:fill="FFFFFF"/>
        <w:spacing w:after="0"/>
        <w:ind w:left="360"/>
        <w:rPr>
          <w:sz w:val="22"/>
          <w:szCs w:val="22"/>
        </w:rPr>
      </w:pPr>
      <w:r w:rsidRPr="00D63301">
        <w:rPr>
          <w:b/>
          <w:bCs/>
          <w:sz w:val="22"/>
          <w:szCs w:val="22"/>
        </w:rPr>
        <w:t>D</w:t>
      </w:r>
      <w:r w:rsidR="003B1CFB" w:rsidRPr="00D63301">
        <w:rPr>
          <w:b/>
          <w:bCs/>
          <w:sz w:val="22"/>
          <w:szCs w:val="22"/>
        </w:rPr>
        <w:t xml:space="preserve">escription: </w:t>
      </w:r>
      <w:r w:rsidR="003B1CFB" w:rsidRPr="00D63301">
        <w:rPr>
          <w:sz w:val="22"/>
          <w:szCs w:val="22"/>
        </w:rPr>
        <w:t>Reviews how disability has shaped political, cultural, social, and economic systems in the United States from the eighteenth century to the present day</w:t>
      </w:r>
      <w:r w:rsidR="00953DD4" w:rsidRPr="00D63301">
        <w:rPr>
          <w:sz w:val="22"/>
          <w:szCs w:val="22"/>
        </w:rPr>
        <w:t>.</w:t>
      </w:r>
    </w:p>
    <w:p w14:paraId="03649DBA" w14:textId="336A9163" w:rsidR="003B1CFB" w:rsidRPr="00D63301" w:rsidRDefault="003B1CFB" w:rsidP="00FD5668">
      <w:pPr>
        <w:pBdr>
          <w:top w:val="nil"/>
          <w:left w:val="nil"/>
          <w:bottom w:val="nil"/>
          <w:right w:val="nil"/>
          <w:between w:val="nil"/>
        </w:pBdr>
        <w:shd w:val="clear" w:color="auto" w:fill="FFFFFF"/>
        <w:spacing w:after="0"/>
        <w:ind w:left="360"/>
        <w:rPr>
          <w:sz w:val="22"/>
          <w:szCs w:val="22"/>
        </w:rPr>
      </w:pPr>
      <w:r w:rsidRPr="00D63301">
        <w:rPr>
          <w:b/>
          <w:bCs/>
          <w:sz w:val="22"/>
          <w:szCs w:val="22"/>
        </w:rPr>
        <w:t xml:space="preserve">Recent innovation: </w:t>
      </w:r>
      <w:r w:rsidR="00953DD4" w:rsidRPr="00D63301">
        <w:rPr>
          <w:sz w:val="22"/>
          <w:szCs w:val="22"/>
        </w:rPr>
        <w:t>G</w:t>
      </w:r>
      <w:r w:rsidRPr="00D63301">
        <w:rPr>
          <w:sz w:val="22"/>
          <w:szCs w:val="22"/>
        </w:rPr>
        <w:t xml:space="preserve">enerated ten </w:t>
      </w:r>
      <w:r w:rsidR="00B06994" w:rsidRPr="00D63301">
        <w:rPr>
          <w:sz w:val="22"/>
          <w:szCs w:val="22"/>
        </w:rPr>
        <w:t>portfolio projects to support students in divergent career tracks.</w:t>
      </w:r>
    </w:p>
    <w:p w14:paraId="5EE1DD5C" w14:textId="23389F03" w:rsidR="00953DD4" w:rsidRPr="00D63301" w:rsidRDefault="00391D26" w:rsidP="00FD5668">
      <w:pPr>
        <w:pBdr>
          <w:top w:val="nil"/>
          <w:left w:val="nil"/>
          <w:bottom w:val="nil"/>
          <w:right w:val="nil"/>
          <w:between w:val="nil"/>
        </w:pBdr>
        <w:shd w:val="clear" w:color="auto" w:fill="FFFFFF"/>
        <w:spacing w:after="0"/>
        <w:ind w:left="360"/>
        <w:rPr>
          <w:sz w:val="22"/>
          <w:szCs w:val="22"/>
        </w:rPr>
      </w:pPr>
      <w:r w:rsidRPr="00D63301">
        <w:rPr>
          <w:b/>
          <w:bCs/>
          <w:sz w:val="22"/>
          <w:szCs w:val="22"/>
        </w:rPr>
        <w:t xml:space="preserve">Student </w:t>
      </w:r>
      <w:r w:rsidR="00D74436" w:rsidRPr="00D63301">
        <w:rPr>
          <w:b/>
          <w:bCs/>
          <w:sz w:val="22"/>
          <w:szCs w:val="22"/>
        </w:rPr>
        <w:t>evaluation</w:t>
      </w:r>
      <w:r w:rsidRPr="00D63301">
        <w:rPr>
          <w:b/>
          <w:bCs/>
          <w:sz w:val="22"/>
          <w:szCs w:val="22"/>
        </w:rPr>
        <w:t>:</w:t>
      </w:r>
      <w:r w:rsidR="003335A1" w:rsidRPr="00D63301">
        <w:rPr>
          <w:b/>
          <w:bCs/>
          <w:sz w:val="22"/>
          <w:szCs w:val="22"/>
        </w:rPr>
        <w:t xml:space="preserve"> </w:t>
      </w:r>
      <w:r w:rsidR="003335A1" w:rsidRPr="00D63301">
        <w:rPr>
          <w:sz w:val="22"/>
          <w:szCs w:val="22"/>
        </w:rPr>
        <w:t>4.5/5 average,</w:t>
      </w:r>
      <w:r w:rsidR="003335A1" w:rsidRPr="00D63301">
        <w:rPr>
          <w:b/>
          <w:bCs/>
          <w:sz w:val="22"/>
          <w:szCs w:val="22"/>
        </w:rPr>
        <w:t xml:space="preserve"> </w:t>
      </w:r>
      <w:r w:rsidR="00437E14" w:rsidRPr="00D63301">
        <w:rPr>
          <w:sz w:val="22"/>
          <w:szCs w:val="22"/>
        </w:rPr>
        <w:t>“I was able to learn new perspectives about disabilities that I had never considered before. She</w:t>
      </w:r>
      <w:r w:rsidR="00FB519C" w:rsidRPr="00D63301">
        <w:rPr>
          <w:sz w:val="22"/>
          <w:szCs w:val="22"/>
        </w:rPr>
        <w:t xml:space="preserve"> [Dr. Schroeder]</w:t>
      </w:r>
      <w:r w:rsidR="00437E14" w:rsidRPr="00D63301">
        <w:rPr>
          <w:sz w:val="22"/>
          <w:szCs w:val="22"/>
        </w:rPr>
        <w:t xml:space="preserve"> truly was able to impact my world view and I plan on continuing to learn about the content that she included in her lectures.”</w:t>
      </w:r>
    </w:p>
    <w:p w14:paraId="2E4A7866" w14:textId="77777777" w:rsidR="00862EB8" w:rsidRPr="00D63301" w:rsidRDefault="00862EB8" w:rsidP="00FD5668">
      <w:pPr>
        <w:pBdr>
          <w:top w:val="nil"/>
          <w:left w:val="nil"/>
          <w:bottom w:val="nil"/>
          <w:right w:val="nil"/>
          <w:between w:val="nil"/>
        </w:pBdr>
        <w:shd w:val="clear" w:color="auto" w:fill="FFFFFF"/>
        <w:spacing w:after="0"/>
        <w:rPr>
          <w:sz w:val="22"/>
          <w:szCs w:val="22"/>
        </w:rPr>
      </w:pPr>
    </w:p>
    <w:p w14:paraId="32805046" w14:textId="258574B8" w:rsidR="003B1CFB" w:rsidRPr="00D63301" w:rsidRDefault="00862EB8" w:rsidP="00D63301">
      <w:pPr>
        <w:pStyle w:val="ListParagraph"/>
        <w:numPr>
          <w:ilvl w:val="0"/>
          <w:numId w:val="13"/>
        </w:numPr>
        <w:spacing w:after="0"/>
        <w:ind w:left="360"/>
        <w:rPr>
          <w:sz w:val="22"/>
          <w:szCs w:val="22"/>
          <w:u w:val="single"/>
        </w:rPr>
      </w:pPr>
      <w:r w:rsidRPr="00D63301">
        <w:rPr>
          <w:sz w:val="22"/>
          <w:szCs w:val="22"/>
          <w:u w:val="single"/>
        </w:rPr>
        <w:lastRenderedPageBreak/>
        <w:t>HIST</w:t>
      </w:r>
      <w:r w:rsidR="00D95C1E" w:rsidRPr="00D63301">
        <w:rPr>
          <w:sz w:val="22"/>
          <w:szCs w:val="22"/>
          <w:u w:val="single"/>
        </w:rPr>
        <w:t xml:space="preserve"> </w:t>
      </w:r>
      <w:r w:rsidRPr="00D63301">
        <w:rPr>
          <w:sz w:val="22"/>
          <w:szCs w:val="22"/>
          <w:u w:val="single"/>
        </w:rPr>
        <w:t xml:space="preserve">4000, Women and Work in Early America </w:t>
      </w:r>
    </w:p>
    <w:p w14:paraId="0F5AA141" w14:textId="26C09948" w:rsidR="003B1CFB" w:rsidRPr="00D63301" w:rsidRDefault="00DC1667" w:rsidP="00FD5668">
      <w:pPr>
        <w:pStyle w:val="ListParagraph"/>
        <w:pBdr>
          <w:top w:val="nil"/>
          <w:left w:val="nil"/>
          <w:bottom w:val="nil"/>
          <w:right w:val="nil"/>
          <w:between w:val="nil"/>
        </w:pBdr>
        <w:shd w:val="clear" w:color="auto" w:fill="FFFFFF"/>
        <w:spacing w:after="0"/>
        <w:ind w:left="360"/>
        <w:rPr>
          <w:sz w:val="22"/>
          <w:szCs w:val="22"/>
        </w:rPr>
      </w:pPr>
      <w:r w:rsidRPr="00D63301">
        <w:rPr>
          <w:b/>
          <w:bCs/>
          <w:sz w:val="22"/>
          <w:szCs w:val="22"/>
        </w:rPr>
        <w:t>T</w:t>
      </w:r>
      <w:r w:rsidR="003B1CFB" w:rsidRPr="00D63301">
        <w:rPr>
          <w:b/>
          <w:bCs/>
          <w:sz w:val="22"/>
          <w:szCs w:val="22"/>
        </w:rPr>
        <w:t xml:space="preserve">ype: </w:t>
      </w:r>
      <w:r w:rsidR="003B1CFB" w:rsidRPr="00D63301">
        <w:rPr>
          <w:sz w:val="22"/>
          <w:szCs w:val="22"/>
        </w:rPr>
        <w:t>Upper-division elective</w:t>
      </w:r>
      <w:r w:rsidRPr="00D63301">
        <w:rPr>
          <w:sz w:val="22"/>
          <w:szCs w:val="22"/>
        </w:rPr>
        <w:t xml:space="preserve">, </w:t>
      </w:r>
      <w:r w:rsidR="003335A1" w:rsidRPr="00D63301">
        <w:rPr>
          <w:sz w:val="22"/>
          <w:szCs w:val="22"/>
        </w:rPr>
        <w:t>developed entirely new course</w:t>
      </w:r>
      <w:r w:rsidR="00FB519C" w:rsidRPr="00D63301">
        <w:rPr>
          <w:sz w:val="22"/>
          <w:szCs w:val="22"/>
        </w:rPr>
        <w:t>.</w:t>
      </w:r>
    </w:p>
    <w:p w14:paraId="22E8E134" w14:textId="31725F9F" w:rsidR="003B1CFB" w:rsidRPr="00D63301" w:rsidRDefault="00DC1667" w:rsidP="00FD5668">
      <w:pPr>
        <w:pBdr>
          <w:top w:val="nil"/>
          <w:left w:val="nil"/>
          <w:bottom w:val="nil"/>
          <w:right w:val="nil"/>
          <w:between w:val="nil"/>
        </w:pBdr>
        <w:shd w:val="clear" w:color="auto" w:fill="FFFFFF"/>
        <w:spacing w:after="0"/>
        <w:ind w:left="360"/>
        <w:rPr>
          <w:sz w:val="22"/>
          <w:szCs w:val="22"/>
        </w:rPr>
      </w:pPr>
      <w:r w:rsidRPr="00D63301">
        <w:rPr>
          <w:b/>
          <w:bCs/>
          <w:sz w:val="22"/>
          <w:szCs w:val="22"/>
        </w:rPr>
        <w:t>D</w:t>
      </w:r>
      <w:r w:rsidR="003B1CFB" w:rsidRPr="00D63301">
        <w:rPr>
          <w:b/>
          <w:bCs/>
          <w:sz w:val="22"/>
          <w:szCs w:val="22"/>
        </w:rPr>
        <w:t xml:space="preserve">escription: </w:t>
      </w:r>
      <w:r w:rsidR="003B1CFB" w:rsidRPr="00D63301">
        <w:rPr>
          <w:sz w:val="22"/>
          <w:szCs w:val="22"/>
        </w:rPr>
        <w:t xml:space="preserve">Examines women’s labor history from precolonial Indigenous America through the Reconstruction Era, spanning diverse women and their careers. </w:t>
      </w:r>
    </w:p>
    <w:p w14:paraId="65668FB3" w14:textId="58D2A571" w:rsidR="003B1CFB" w:rsidRPr="00D63301" w:rsidRDefault="003B1CFB" w:rsidP="00FD5668">
      <w:pPr>
        <w:pBdr>
          <w:top w:val="nil"/>
          <w:left w:val="nil"/>
          <w:bottom w:val="nil"/>
          <w:right w:val="nil"/>
          <w:between w:val="nil"/>
        </w:pBdr>
        <w:shd w:val="clear" w:color="auto" w:fill="FFFFFF"/>
        <w:spacing w:after="0"/>
        <w:ind w:left="360"/>
        <w:rPr>
          <w:sz w:val="22"/>
          <w:szCs w:val="22"/>
        </w:rPr>
      </w:pPr>
      <w:r w:rsidRPr="00D63301">
        <w:rPr>
          <w:b/>
          <w:bCs/>
          <w:sz w:val="22"/>
          <w:szCs w:val="22"/>
        </w:rPr>
        <w:t xml:space="preserve">Recent innovation: </w:t>
      </w:r>
      <w:r w:rsidR="005D6D8F" w:rsidRPr="00D63301">
        <w:rPr>
          <w:sz w:val="22"/>
          <w:szCs w:val="22"/>
        </w:rPr>
        <w:t xml:space="preserve">Incorporated active and experiential learning opportunities into each class session, with a focus on women’s handicrafts such as spinning and embroidery. </w:t>
      </w:r>
    </w:p>
    <w:p w14:paraId="0B11564B" w14:textId="49F4F4CD" w:rsidR="00391D26" w:rsidRPr="00D63301" w:rsidRDefault="00391D26" w:rsidP="00FD5668">
      <w:pPr>
        <w:pBdr>
          <w:top w:val="nil"/>
          <w:left w:val="nil"/>
          <w:bottom w:val="nil"/>
          <w:right w:val="nil"/>
          <w:between w:val="nil"/>
        </w:pBdr>
        <w:shd w:val="clear" w:color="auto" w:fill="FFFFFF"/>
        <w:spacing w:after="0"/>
        <w:ind w:left="360"/>
        <w:rPr>
          <w:sz w:val="22"/>
          <w:szCs w:val="22"/>
        </w:rPr>
      </w:pPr>
      <w:r w:rsidRPr="00D63301">
        <w:rPr>
          <w:b/>
          <w:bCs/>
          <w:sz w:val="22"/>
          <w:szCs w:val="22"/>
        </w:rPr>
        <w:t xml:space="preserve">Student </w:t>
      </w:r>
      <w:r w:rsidR="00D74436" w:rsidRPr="00D63301">
        <w:rPr>
          <w:b/>
          <w:bCs/>
          <w:sz w:val="22"/>
          <w:szCs w:val="22"/>
        </w:rPr>
        <w:t>evaluation</w:t>
      </w:r>
      <w:r w:rsidRPr="00D63301">
        <w:rPr>
          <w:b/>
          <w:bCs/>
          <w:sz w:val="22"/>
          <w:szCs w:val="22"/>
        </w:rPr>
        <w:t>:</w:t>
      </w:r>
      <w:r w:rsidRPr="00D63301">
        <w:rPr>
          <w:sz w:val="22"/>
          <w:szCs w:val="22"/>
        </w:rPr>
        <w:t xml:space="preserve"> </w:t>
      </w:r>
      <w:r w:rsidR="003335A1" w:rsidRPr="00D63301">
        <w:rPr>
          <w:sz w:val="22"/>
          <w:szCs w:val="22"/>
        </w:rPr>
        <w:t xml:space="preserve">4.8/5 average, </w:t>
      </w:r>
      <w:r w:rsidRPr="00D63301">
        <w:rPr>
          <w:sz w:val="22"/>
          <w:szCs w:val="22"/>
        </w:rPr>
        <w:t xml:space="preserve">“We had multimedia lectures as we analyzed maps, primary sources, read legal documents, and completed hands on activities that greatly contributed to my learning and knowledge about women's history.” </w:t>
      </w:r>
    </w:p>
    <w:p w14:paraId="49B8E321" w14:textId="77777777" w:rsidR="00A26750" w:rsidRPr="00D63301" w:rsidRDefault="00A26750" w:rsidP="00FD5668">
      <w:pPr>
        <w:pBdr>
          <w:top w:val="nil"/>
          <w:left w:val="nil"/>
          <w:bottom w:val="nil"/>
          <w:right w:val="nil"/>
          <w:between w:val="nil"/>
        </w:pBdr>
        <w:shd w:val="clear" w:color="auto" w:fill="FFFFFF"/>
        <w:spacing w:after="0"/>
        <w:ind w:left="1080"/>
        <w:rPr>
          <w:sz w:val="22"/>
          <w:szCs w:val="22"/>
        </w:rPr>
      </w:pPr>
    </w:p>
    <w:p w14:paraId="138CBA28" w14:textId="77777777" w:rsidR="00DE13AE" w:rsidRPr="00D63301" w:rsidRDefault="00862EB8" w:rsidP="00D63301">
      <w:pPr>
        <w:pStyle w:val="ListParagraph"/>
        <w:numPr>
          <w:ilvl w:val="0"/>
          <w:numId w:val="13"/>
        </w:numPr>
        <w:spacing w:after="0"/>
        <w:ind w:left="360"/>
        <w:rPr>
          <w:sz w:val="22"/>
          <w:szCs w:val="22"/>
          <w:u w:val="single"/>
        </w:rPr>
      </w:pPr>
      <w:r w:rsidRPr="00D63301">
        <w:rPr>
          <w:sz w:val="22"/>
          <w:szCs w:val="22"/>
          <w:u w:val="single"/>
        </w:rPr>
        <w:t>HIST</w:t>
      </w:r>
      <w:r w:rsidR="00D95C1E" w:rsidRPr="00D63301">
        <w:rPr>
          <w:sz w:val="22"/>
          <w:szCs w:val="22"/>
          <w:u w:val="single"/>
        </w:rPr>
        <w:t xml:space="preserve"> </w:t>
      </w:r>
      <w:r w:rsidRPr="00D63301">
        <w:rPr>
          <w:sz w:val="22"/>
          <w:szCs w:val="22"/>
          <w:u w:val="single"/>
        </w:rPr>
        <w:t>3990, Junior Seminar</w:t>
      </w:r>
    </w:p>
    <w:p w14:paraId="53FD2174" w14:textId="45C5370C" w:rsidR="003B1CFB" w:rsidRPr="00D63301" w:rsidRDefault="00DC1667" w:rsidP="00FD5668">
      <w:pPr>
        <w:pBdr>
          <w:top w:val="nil"/>
          <w:left w:val="nil"/>
          <w:bottom w:val="nil"/>
          <w:right w:val="nil"/>
          <w:between w:val="nil"/>
        </w:pBdr>
        <w:shd w:val="clear" w:color="auto" w:fill="FFFFFF"/>
        <w:spacing w:after="0"/>
        <w:ind w:left="360"/>
        <w:rPr>
          <w:sz w:val="22"/>
          <w:szCs w:val="22"/>
        </w:rPr>
      </w:pPr>
      <w:r w:rsidRPr="00D63301">
        <w:rPr>
          <w:b/>
          <w:bCs/>
          <w:sz w:val="22"/>
          <w:szCs w:val="22"/>
        </w:rPr>
        <w:t>T</w:t>
      </w:r>
      <w:r w:rsidR="003B1CFB" w:rsidRPr="00D63301">
        <w:rPr>
          <w:b/>
          <w:bCs/>
          <w:sz w:val="22"/>
          <w:szCs w:val="22"/>
        </w:rPr>
        <w:t xml:space="preserve">ype: </w:t>
      </w:r>
      <w:r w:rsidR="000639C1" w:rsidRPr="00D63301">
        <w:rPr>
          <w:sz w:val="22"/>
          <w:szCs w:val="22"/>
        </w:rPr>
        <w:t>Required methods course</w:t>
      </w:r>
      <w:r w:rsidRPr="00D63301">
        <w:rPr>
          <w:sz w:val="22"/>
          <w:szCs w:val="22"/>
        </w:rPr>
        <w:t>, revised from outdated course in the Kean catalogue</w:t>
      </w:r>
      <w:r w:rsidR="00FB519C" w:rsidRPr="00D63301">
        <w:rPr>
          <w:sz w:val="22"/>
          <w:szCs w:val="22"/>
        </w:rPr>
        <w:t>.</w:t>
      </w:r>
    </w:p>
    <w:p w14:paraId="30F94618" w14:textId="05CE0579" w:rsidR="003B1CFB" w:rsidRPr="00D63301" w:rsidRDefault="00DC1667" w:rsidP="00FD5668">
      <w:pPr>
        <w:pBdr>
          <w:top w:val="nil"/>
          <w:left w:val="nil"/>
          <w:bottom w:val="nil"/>
          <w:right w:val="nil"/>
          <w:between w:val="nil"/>
        </w:pBdr>
        <w:shd w:val="clear" w:color="auto" w:fill="FFFFFF"/>
        <w:spacing w:after="0"/>
        <w:ind w:left="360"/>
        <w:rPr>
          <w:sz w:val="22"/>
          <w:szCs w:val="22"/>
        </w:rPr>
      </w:pPr>
      <w:r w:rsidRPr="00D63301">
        <w:rPr>
          <w:b/>
          <w:bCs/>
          <w:sz w:val="22"/>
          <w:szCs w:val="22"/>
        </w:rPr>
        <w:t>D</w:t>
      </w:r>
      <w:r w:rsidR="003B1CFB" w:rsidRPr="00D63301">
        <w:rPr>
          <w:b/>
          <w:bCs/>
          <w:sz w:val="22"/>
          <w:szCs w:val="22"/>
        </w:rPr>
        <w:t xml:space="preserve">escription: </w:t>
      </w:r>
      <w:r w:rsidR="000639C1" w:rsidRPr="00D63301">
        <w:rPr>
          <w:sz w:val="22"/>
          <w:szCs w:val="22"/>
        </w:rPr>
        <w:t>Introduces students to different methodological approaches to history and investigates major schools of historical thought</w:t>
      </w:r>
      <w:r w:rsidR="00391D26" w:rsidRPr="00D63301">
        <w:rPr>
          <w:sz w:val="22"/>
          <w:szCs w:val="22"/>
        </w:rPr>
        <w:t>.</w:t>
      </w:r>
    </w:p>
    <w:p w14:paraId="14FAFBD1" w14:textId="40660927" w:rsidR="003B1CFB" w:rsidRPr="00D63301" w:rsidRDefault="003B1CFB" w:rsidP="00FD5668">
      <w:pPr>
        <w:pBdr>
          <w:top w:val="nil"/>
          <w:left w:val="nil"/>
          <w:bottom w:val="nil"/>
          <w:right w:val="nil"/>
          <w:between w:val="nil"/>
        </w:pBdr>
        <w:shd w:val="clear" w:color="auto" w:fill="FFFFFF"/>
        <w:spacing w:after="0"/>
        <w:ind w:left="360"/>
        <w:rPr>
          <w:sz w:val="22"/>
          <w:szCs w:val="22"/>
        </w:rPr>
      </w:pPr>
      <w:r w:rsidRPr="00D63301">
        <w:rPr>
          <w:b/>
          <w:bCs/>
          <w:sz w:val="22"/>
          <w:szCs w:val="22"/>
        </w:rPr>
        <w:t xml:space="preserve">Recent innovation: </w:t>
      </w:r>
      <w:r w:rsidR="005D6D8F" w:rsidRPr="00D63301">
        <w:rPr>
          <w:sz w:val="22"/>
          <w:szCs w:val="22"/>
        </w:rPr>
        <w:t>R</w:t>
      </w:r>
      <w:r w:rsidR="000639C1" w:rsidRPr="00D63301">
        <w:rPr>
          <w:sz w:val="22"/>
          <w:szCs w:val="22"/>
        </w:rPr>
        <w:t>edesigned class schedule to allow students to explore careers, network with professionals, and conduct informational interviews. Invited museum professionals to class and coordinated student-led informational interviews</w:t>
      </w:r>
      <w:r w:rsidR="00391D26" w:rsidRPr="00D63301">
        <w:rPr>
          <w:sz w:val="22"/>
          <w:szCs w:val="22"/>
        </w:rPr>
        <w:t>.</w:t>
      </w:r>
    </w:p>
    <w:p w14:paraId="5AE0AD38" w14:textId="7E9ED92E" w:rsidR="00391D26" w:rsidRPr="00D63301" w:rsidRDefault="00391D26" w:rsidP="00FD5668">
      <w:pPr>
        <w:pBdr>
          <w:top w:val="nil"/>
          <w:left w:val="nil"/>
          <w:bottom w:val="nil"/>
          <w:right w:val="nil"/>
          <w:between w:val="nil"/>
        </w:pBdr>
        <w:shd w:val="clear" w:color="auto" w:fill="FFFFFF"/>
        <w:spacing w:after="0"/>
        <w:ind w:left="360"/>
        <w:rPr>
          <w:sz w:val="22"/>
          <w:szCs w:val="22"/>
        </w:rPr>
      </w:pPr>
      <w:r w:rsidRPr="00D63301">
        <w:rPr>
          <w:b/>
          <w:bCs/>
          <w:sz w:val="22"/>
          <w:szCs w:val="22"/>
        </w:rPr>
        <w:t xml:space="preserve">Student </w:t>
      </w:r>
      <w:r w:rsidR="00D74436" w:rsidRPr="00D63301">
        <w:rPr>
          <w:b/>
          <w:bCs/>
          <w:sz w:val="22"/>
          <w:szCs w:val="22"/>
        </w:rPr>
        <w:t>evaluation</w:t>
      </w:r>
      <w:r w:rsidRPr="00D63301">
        <w:rPr>
          <w:b/>
          <w:bCs/>
          <w:sz w:val="22"/>
          <w:szCs w:val="22"/>
        </w:rPr>
        <w:t>:</w:t>
      </w:r>
      <w:r w:rsidRPr="00D63301">
        <w:rPr>
          <w:sz w:val="22"/>
          <w:szCs w:val="22"/>
        </w:rPr>
        <w:t xml:space="preserve"> </w:t>
      </w:r>
      <w:r w:rsidR="003335A1" w:rsidRPr="00D63301">
        <w:rPr>
          <w:sz w:val="22"/>
          <w:szCs w:val="22"/>
        </w:rPr>
        <w:t xml:space="preserve">4.7/5 average, </w:t>
      </w:r>
      <w:r w:rsidRPr="00D63301">
        <w:rPr>
          <w:sz w:val="22"/>
          <w:szCs w:val="22"/>
        </w:rPr>
        <w:t xml:space="preserve">“Dr. Schroeder not only prepares you for </w:t>
      </w:r>
      <w:r w:rsidR="00FB519C" w:rsidRPr="00D63301">
        <w:rPr>
          <w:sz w:val="22"/>
          <w:szCs w:val="22"/>
        </w:rPr>
        <w:t>S</w:t>
      </w:r>
      <w:r w:rsidRPr="00D63301">
        <w:rPr>
          <w:sz w:val="22"/>
          <w:szCs w:val="22"/>
        </w:rPr>
        <w:t xml:space="preserve">enior </w:t>
      </w:r>
      <w:r w:rsidR="00FB519C" w:rsidRPr="00D63301">
        <w:rPr>
          <w:sz w:val="22"/>
          <w:szCs w:val="22"/>
        </w:rPr>
        <w:t>S</w:t>
      </w:r>
      <w:r w:rsidRPr="00D63301">
        <w:rPr>
          <w:sz w:val="22"/>
          <w:szCs w:val="22"/>
        </w:rPr>
        <w:t>em, but for other challenges you may face once you have your degree.”</w:t>
      </w:r>
    </w:p>
    <w:p w14:paraId="655513F8" w14:textId="77777777" w:rsidR="00DC1667" w:rsidRPr="00D63301" w:rsidRDefault="00DC1667" w:rsidP="00FD5668">
      <w:pPr>
        <w:pBdr>
          <w:top w:val="nil"/>
          <w:left w:val="nil"/>
          <w:bottom w:val="nil"/>
          <w:right w:val="nil"/>
          <w:between w:val="nil"/>
        </w:pBdr>
        <w:shd w:val="clear" w:color="auto" w:fill="FFFFFF"/>
        <w:spacing w:after="0"/>
        <w:ind w:left="360"/>
        <w:rPr>
          <w:sz w:val="22"/>
          <w:szCs w:val="22"/>
        </w:rPr>
      </w:pPr>
    </w:p>
    <w:p w14:paraId="613B7728" w14:textId="350DF656" w:rsidR="00862EB8" w:rsidRPr="00D63301" w:rsidRDefault="00862EB8" w:rsidP="00D63301">
      <w:pPr>
        <w:pStyle w:val="ListParagraph"/>
        <w:numPr>
          <w:ilvl w:val="0"/>
          <w:numId w:val="13"/>
        </w:numPr>
        <w:spacing w:after="0"/>
        <w:ind w:left="360"/>
        <w:rPr>
          <w:sz w:val="22"/>
          <w:szCs w:val="22"/>
          <w:u w:val="single"/>
        </w:rPr>
      </w:pPr>
      <w:r w:rsidRPr="00D63301">
        <w:rPr>
          <w:sz w:val="22"/>
          <w:szCs w:val="22"/>
          <w:u w:val="single"/>
        </w:rPr>
        <w:t>HIST</w:t>
      </w:r>
      <w:r w:rsidR="00D95C1E" w:rsidRPr="00D63301">
        <w:rPr>
          <w:sz w:val="22"/>
          <w:szCs w:val="22"/>
          <w:u w:val="single"/>
        </w:rPr>
        <w:t xml:space="preserve"> </w:t>
      </w:r>
      <w:r w:rsidRPr="00D63301">
        <w:rPr>
          <w:sz w:val="22"/>
          <w:szCs w:val="22"/>
          <w:u w:val="single"/>
        </w:rPr>
        <w:t>2303, US History to 1877</w:t>
      </w:r>
    </w:p>
    <w:p w14:paraId="342E5C77" w14:textId="39DDA3AC" w:rsidR="003335A1" w:rsidRPr="00D63301" w:rsidRDefault="00DC1667" w:rsidP="00FD5668">
      <w:pPr>
        <w:pBdr>
          <w:top w:val="nil"/>
          <w:left w:val="nil"/>
          <w:bottom w:val="nil"/>
          <w:right w:val="nil"/>
          <w:between w:val="nil"/>
        </w:pBdr>
        <w:shd w:val="clear" w:color="auto" w:fill="FFFFFF"/>
        <w:spacing w:after="0"/>
        <w:ind w:firstLine="360"/>
        <w:rPr>
          <w:sz w:val="22"/>
          <w:szCs w:val="22"/>
        </w:rPr>
      </w:pPr>
      <w:r w:rsidRPr="00D63301">
        <w:rPr>
          <w:b/>
          <w:bCs/>
          <w:sz w:val="22"/>
          <w:szCs w:val="22"/>
        </w:rPr>
        <w:t>T</w:t>
      </w:r>
      <w:r w:rsidR="000639C1" w:rsidRPr="00D63301">
        <w:rPr>
          <w:b/>
          <w:bCs/>
          <w:sz w:val="22"/>
          <w:szCs w:val="22"/>
        </w:rPr>
        <w:t xml:space="preserve">ype: </w:t>
      </w:r>
      <w:r w:rsidR="000639C1" w:rsidRPr="00D63301">
        <w:rPr>
          <w:sz w:val="22"/>
          <w:szCs w:val="22"/>
        </w:rPr>
        <w:t>Lower-division survey course</w:t>
      </w:r>
      <w:r w:rsidRPr="00D63301">
        <w:rPr>
          <w:sz w:val="22"/>
          <w:szCs w:val="22"/>
        </w:rPr>
        <w:t xml:space="preserve">, revised from </w:t>
      </w:r>
      <w:r w:rsidR="003335A1" w:rsidRPr="00D63301">
        <w:rPr>
          <w:sz w:val="22"/>
          <w:szCs w:val="22"/>
        </w:rPr>
        <w:t>outdated</w:t>
      </w:r>
      <w:r w:rsidRPr="00D63301">
        <w:rPr>
          <w:sz w:val="22"/>
          <w:szCs w:val="22"/>
        </w:rPr>
        <w:t xml:space="preserve"> course in the Kean catalogue</w:t>
      </w:r>
      <w:r w:rsidR="00FB519C" w:rsidRPr="00D63301">
        <w:rPr>
          <w:sz w:val="22"/>
          <w:szCs w:val="22"/>
        </w:rPr>
        <w:t>.</w:t>
      </w:r>
    </w:p>
    <w:p w14:paraId="63790596" w14:textId="77777777" w:rsidR="003335A1" w:rsidRPr="00D63301" w:rsidRDefault="00DC1667" w:rsidP="00FD5668">
      <w:pPr>
        <w:pBdr>
          <w:top w:val="nil"/>
          <w:left w:val="nil"/>
          <w:bottom w:val="nil"/>
          <w:right w:val="nil"/>
          <w:between w:val="nil"/>
        </w:pBdr>
        <w:shd w:val="clear" w:color="auto" w:fill="FFFFFF"/>
        <w:spacing w:after="0"/>
        <w:ind w:firstLine="360"/>
        <w:rPr>
          <w:sz w:val="22"/>
          <w:szCs w:val="22"/>
        </w:rPr>
      </w:pPr>
      <w:r w:rsidRPr="00D63301">
        <w:rPr>
          <w:b/>
          <w:bCs/>
          <w:sz w:val="22"/>
          <w:szCs w:val="22"/>
        </w:rPr>
        <w:t>D</w:t>
      </w:r>
      <w:r w:rsidR="000639C1" w:rsidRPr="00D63301">
        <w:rPr>
          <w:b/>
          <w:bCs/>
          <w:sz w:val="22"/>
          <w:szCs w:val="22"/>
        </w:rPr>
        <w:t xml:space="preserve">escription: </w:t>
      </w:r>
      <w:r w:rsidR="000639C1" w:rsidRPr="00D63301">
        <w:rPr>
          <w:sz w:val="22"/>
          <w:szCs w:val="22"/>
        </w:rPr>
        <w:t>Survey American history course. Explores origins of freedom and slavery, the market</w:t>
      </w:r>
    </w:p>
    <w:p w14:paraId="3925A36A" w14:textId="06DCCEEF" w:rsidR="003335A1" w:rsidRPr="00D63301" w:rsidRDefault="000639C1" w:rsidP="00FD5668">
      <w:pPr>
        <w:pBdr>
          <w:top w:val="nil"/>
          <w:left w:val="nil"/>
          <w:bottom w:val="nil"/>
          <w:right w:val="nil"/>
          <w:between w:val="nil"/>
        </w:pBdr>
        <w:shd w:val="clear" w:color="auto" w:fill="FFFFFF"/>
        <w:spacing w:after="0"/>
        <w:ind w:firstLine="360"/>
        <w:rPr>
          <w:sz w:val="22"/>
          <w:szCs w:val="22"/>
        </w:rPr>
      </w:pPr>
      <w:r w:rsidRPr="00D63301">
        <w:rPr>
          <w:sz w:val="22"/>
          <w:szCs w:val="22"/>
        </w:rPr>
        <w:t>revolution, and evolution of American government</w:t>
      </w:r>
      <w:r w:rsidR="00FB519C" w:rsidRPr="00D63301">
        <w:rPr>
          <w:sz w:val="22"/>
          <w:szCs w:val="22"/>
        </w:rPr>
        <w:t>.</w:t>
      </w:r>
    </w:p>
    <w:p w14:paraId="2F9C8AD5" w14:textId="5FFB6B4F" w:rsidR="003335A1" w:rsidRPr="00D63301" w:rsidRDefault="000639C1" w:rsidP="00FD5668">
      <w:pPr>
        <w:pBdr>
          <w:top w:val="nil"/>
          <w:left w:val="nil"/>
          <w:bottom w:val="nil"/>
          <w:right w:val="nil"/>
          <w:between w:val="nil"/>
        </w:pBdr>
        <w:shd w:val="clear" w:color="auto" w:fill="FFFFFF"/>
        <w:spacing w:after="0"/>
        <w:ind w:firstLine="360"/>
        <w:rPr>
          <w:sz w:val="22"/>
          <w:szCs w:val="22"/>
        </w:rPr>
      </w:pPr>
      <w:r w:rsidRPr="00D63301">
        <w:rPr>
          <w:b/>
          <w:bCs/>
          <w:sz w:val="22"/>
          <w:szCs w:val="22"/>
        </w:rPr>
        <w:t xml:space="preserve">Recent innovation: </w:t>
      </w:r>
      <w:r w:rsidR="00391D26" w:rsidRPr="00D63301">
        <w:rPr>
          <w:sz w:val="22"/>
          <w:szCs w:val="22"/>
        </w:rPr>
        <w:t>D</w:t>
      </w:r>
      <w:r w:rsidRPr="00D63301">
        <w:rPr>
          <w:sz w:val="22"/>
          <w:szCs w:val="22"/>
        </w:rPr>
        <w:t>eveloped three essay assignments on primary source analysis</w:t>
      </w:r>
      <w:r w:rsidR="00FB519C" w:rsidRPr="00D63301">
        <w:rPr>
          <w:sz w:val="22"/>
          <w:szCs w:val="22"/>
        </w:rPr>
        <w:t>.</w:t>
      </w:r>
    </w:p>
    <w:p w14:paraId="35AABA58" w14:textId="77777777" w:rsidR="003335A1" w:rsidRPr="00D63301" w:rsidRDefault="00391D26" w:rsidP="00FD5668">
      <w:pPr>
        <w:pBdr>
          <w:top w:val="nil"/>
          <w:left w:val="nil"/>
          <w:bottom w:val="nil"/>
          <w:right w:val="nil"/>
          <w:between w:val="nil"/>
        </w:pBdr>
        <w:shd w:val="clear" w:color="auto" w:fill="FFFFFF"/>
        <w:spacing w:after="0"/>
        <w:ind w:firstLine="360"/>
        <w:rPr>
          <w:sz w:val="22"/>
          <w:szCs w:val="22"/>
        </w:rPr>
      </w:pPr>
      <w:r w:rsidRPr="00D63301">
        <w:rPr>
          <w:b/>
          <w:bCs/>
          <w:sz w:val="22"/>
          <w:szCs w:val="22"/>
        </w:rPr>
        <w:t xml:space="preserve">Student </w:t>
      </w:r>
      <w:r w:rsidR="00D74436" w:rsidRPr="00D63301">
        <w:rPr>
          <w:b/>
          <w:bCs/>
          <w:sz w:val="22"/>
          <w:szCs w:val="22"/>
        </w:rPr>
        <w:t>evaluation</w:t>
      </w:r>
      <w:r w:rsidRPr="00D63301">
        <w:rPr>
          <w:b/>
          <w:bCs/>
          <w:sz w:val="22"/>
          <w:szCs w:val="22"/>
        </w:rPr>
        <w:t>:</w:t>
      </w:r>
      <w:r w:rsidRPr="00D63301">
        <w:rPr>
          <w:sz w:val="22"/>
          <w:szCs w:val="22"/>
        </w:rPr>
        <w:t xml:space="preserve"> </w:t>
      </w:r>
      <w:r w:rsidR="003335A1" w:rsidRPr="00D63301">
        <w:rPr>
          <w:sz w:val="22"/>
          <w:szCs w:val="22"/>
        </w:rPr>
        <w:t xml:space="preserve">4.4/5 average, </w:t>
      </w:r>
      <w:r w:rsidRPr="00D63301">
        <w:rPr>
          <w:sz w:val="22"/>
          <w:szCs w:val="22"/>
        </w:rPr>
        <w:t>“Hosting writing workshops the week of the papers where she</w:t>
      </w:r>
    </w:p>
    <w:p w14:paraId="52E83450" w14:textId="6B2CEDC6" w:rsidR="00D74436" w:rsidRPr="00D63301" w:rsidRDefault="00391D26" w:rsidP="00FD5668">
      <w:pPr>
        <w:pBdr>
          <w:top w:val="nil"/>
          <w:left w:val="nil"/>
          <w:bottom w:val="nil"/>
          <w:right w:val="nil"/>
          <w:between w:val="nil"/>
        </w:pBdr>
        <w:shd w:val="clear" w:color="auto" w:fill="FFFFFF"/>
        <w:spacing w:after="0"/>
        <w:ind w:firstLine="360"/>
        <w:rPr>
          <w:sz w:val="22"/>
          <w:szCs w:val="22"/>
        </w:rPr>
      </w:pPr>
      <w:r w:rsidRPr="00D63301">
        <w:rPr>
          <w:sz w:val="22"/>
          <w:szCs w:val="22"/>
        </w:rPr>
        <w:t>provided assistance in framing our outlines helped made sure we were on track.”</w:t>
      </w:r>
    </w:p>
    <w:p w14:paraId="4A3AF28F" w14:textId="77777777" w:rsidR="005147AA" w:rsidRPr="00D63301" w:rsidRDefault="005147AA" w:rsidP="00FD5668">
      <w:pPr>
        <w:pBdr>
          <w:top w:val="nil"/>
          <w:left w:val="nil"/>
          <w:bottom w:val="nil"/>
          <w:right w:val="nil"/>
          <w:between w:val="nil"/>
        </w:pBdr>
        <w:shd w:val="clear" w:color="auto" w:fill="FFFFFF"/>
        <w:spacing w:after="0"/>
        <w:rPr>
          <w:sz w:val="22"/>
          <w:szCs w:val="22"/>
        </w:rPr>
      </w:pPr>
    </w:p>
    <w:p w14:paraId="6784BD5C" w14:textId="478F7B74" w:rsidR="000639C1" w:rsidRPr="00D63301" w:rsidRDefault="00862EB8" w:rsidP="00D63301">
      <w:pPr>
        <w:pStyle w:val="ListParagraph"/>
        <w:numPr>
          <w:ilvl w:val="0"/>
          <w:numId w:val="13"/>
        </w:numPr>
        <w:spacing w:after="0"/>
        <w:ind w:left="360"/>
        <w:rPr>
          <w:sz w:val="22"/>
          <w:szCs w:val="22"/>
          <w:u w:val="single"/>
        </w:rPr>
      </w:pPr>
      <w:r w:rsidRPr="00D63301">
        <w:rPr>
          <w:sz w:val="22"/>
          <w:szCs w:val="22"/>
          <w:u w:val="single"/>
        </w:rPr>
        <w:t>GE</w:t>
      </w:r>
      <w:r w:rsidR="00D95C1E" w:rsidRPr="00D63301">
        <w:rPr>
          <w:sz w:val="22"/>
          <w:szCs w:val="22"/>
          <w:u w:val="single"/>
        </w:rPr>
        <w:t xml:space="preserve"> </w:t>
      </w:r>
      <w:r w:rsidRPr="00D63301">
        <w:rPr>
          <w:sz w:val="22"/>
          <w:szCs w:val="22"/>
          <w:u w:val="single"/>
        </w:rPr>
        <w:t>1855, Disabled Pasts, Presents, and Futures</w:t>
      </w:r>
    </w:p>
    <w:p w14:paraId="07557DFF" w14:textId="4B50904A" w:rsidR="000639C1" w:rsidRPr="00D63301" w:rsidRDefault="00DC1667" w:rsidP="00FD5668">
      <w:pPr>
        <w:pBdr>
          <w:top w:val="nil"/>
          <w:left w:val="nil"/>
          <w:bottom w:val="nil"/>
          <w:right w:val="nil"/>
          <w:between w:val="nil"/>
        </w:pBdr>
        <w:shd w:val="clear" w:color="auto" w:fill="FFFFFF"/>
        <w:spacing w:after="0"/>
        <w:ind w:left="360"/>
        <w:rPr>
          <w:sz w:val="22"/>
          <w:szCs w:val="22"/>
        </w:rPr>
      </w:pPr>
      <w:r w:rsidRPr="00D63301">
        <w:rPr>
          <w:b/>
          <w:bCs/>
          <w:sz w:val="22"/>
          <w:szCs w:val="22"/>
        </w:rPr>
        <w:t>T</w:t>
      </w:r>
      <w:r w:rsidR="000639C1" w:rsidRPr="00D63301">
        <w:rPr>
          <w:b/>
          <w:bCs/>
          <w:sz w:val="22"/>
          <w:szCs w:val="22"/>
        </w:rPr>
        <w:t xml:space="preserve">ype: </w:t>
      </w:r>
      <w:r w:rsidR="00BF23D4" w:rsidRPr="00D63301">
        <w:rPr>
          <w:sz w:val="22"/>
          <w:szCs w:val="22"/>
        </w:rPr>
        <w:t xml:space="preserve">Introductory course </w:t>
      </w:r>
      <w:r w:rsidR="003335A1" w:rsidRPr="00D63301">
        <w:rPr>
          <w:sz w:val="22"/>
          <w:szCs w:val="22"/>
        </w:rPr>
        <w:t>for</w:t>
      </w:r>
      <w:r w:rsidR="00F82228" w:rsidRPr="00D63301">
        <w:rPr>
          <w:sz w:val="22"/>
          <w:szCs w:val="22"/>
        </w:rPr>
        <w:t xml:space="preserve"> freshmen</w:t>
      </w:r>
      <w:r w:rsidR="003335A1" w:rsidRPr="00D63301">
        <w:rPr>
          <w:sz w:val="22"/>
          <w:szCs w:val="22"/>
        </w:rPr>
        <w:t xml:space="preserve"> students</w:t>
      </w:r>
      <w:r w:rsidRPr="00D63301">
        <w:rPr>
          <w:sz w:val="22"/>
          <w:szCs w:val="22"/>
        </w:rPr>
        <w:t>,</w:t>
      </w:r>
      <w:r w:rsidR="003335A1" w:rsidRPr="00D63301">
        <w:rPr>
          <w:sz w:val="22"/>
          <w:szCs w:val="22"/>
        </w:rPr>
        <w:t xml:space="preserve"> developed</w:t>
      </w:r>
      <w:r w:rsidRPr="00D63301">
        <w:rPr>
          <w:sz w:val="22"/>
          <w:szCs w:val="22"/>
        </w:rPr>
        <w:t xml:space="preserve"> entirely new course</w:t>
      </w:r>
      <w:r w:rsidR="00FB519C" w:rsidRPr="00D63301">
        <w:rPr>
          <w:sz w:val="22"/>
          <w:szCs w:val="22"/>
        </w:rPr>
        <w:t>.</w:t>
      </w:r>
    </w:p>
    <w:p w14:paraId="75CF5848" w14:textId="6CBC3182" w:rsidR="000639C1" w:rsidRPr="00D63301" w:rsidRDefault="00DC1667" w:rsidP="00FD5668">
      <w:pPr>
        <w:pBdr>
          <w:top w:val="nil"/>
          <w:left w:val="nil"/>
          <w:bottom w:val="nil"/>
          <w:right w:val="nil"/>
          <w:between w:val="nil"/>
        </w:pBdr>
        <w:shd w:val="clear" w:color="auto" w:fill="FFFFFF"/>
        <w:spacing w:after="0"/>
        <w:ind w:left="360"/>
        <w:rPr>
          <w:sz w:val="22"/>
          <w:szCs w:val="22"/>
        </w:rPr>
      </w:pPr>
      <w:r w:rsidRPr="00D63301">
        <w:rPr>
          <w:b/>
          <w:bCs/>
          <w:sz w:val="22"/>
          <w:szCs w:val="22"/>
        </w:rPr>
        <w:t>D</w:t>
      </w:r>
      <w:r w:rsidR="000639C1" w:rsidRPr="00D63301">
        <w:rPr>
          <w:b/>
          <w:bCs/>
          <w:sz w:val="22"/>
          <w:szCs w:val="22"/>
        </w:rPr>
        <w:t xml:space="preserve">escription: </w:t>
      </w:r>
      <w:r w:rsidR="00BF23D4" w:rsidRPr="00D63301">
        <w:rPr>
          <w:sz w:val="22"/>
          <w:szCs w:val="22"/>
        </w:rPr>
        <w:t xml:space="preserve">Explores American disability history through the works of disabled authors, artists, and activists. Centers the Common Read </w:t>
      </w:r>
      <w:r w:rsidR="00BF23D4" w:rsidRPr="00D63301">
        <w:rPr>
          <w:i/>
          <w:iCs/>
          <w:sz w:val="22"/>
          <w:szCs w:val="22"/>
        </w:rPr>
        <w:t>The Future is Disabled</w:t>
      </w:r>
      <w:r w:rsidR="00FB519C" w:rsidRPr="00D63301">
        <w:rPr>
          <w:i/>
          <w:iCs/>
          <w:sz w:val="22"/>
          <w:szCs w:val="22"/>
        </w:rPr>
        <w:t>.</w:t>
      </w:r>
    </w:p>
    <w:p w14:paraId="3296C22D" w14:textId="0AC44523" w:rsidR="000639C1" w:rsidRPr="00D63301" w:rsidRDefault="000639C1" w:rsidP="00FD5668">
      <w:pPr>
        <w:pBdr>
          <w:top w:val="nil"/>
          <w:left w:val="nil"/>
          <w:bottom w:val="nil"/>
          <w:right w:val="nil"/>
          <w:between w:val="nil"/>
        </w:pBdr>
        <w:shd w:val="clear" w:color="auto" w:fill="FFFFFF"/>
        <w:spacing w:after="0"/>
        <w:ind w:left="360"/>
        <w:rPr>
          <w:sz w:val="22"/>
          <w:szCs w:val="22"/>
        </w:rPr>
      </w:pPr>
      <w:r w:rsidRPr="00D63301">
        <w:rPr>
          <w:b/>
          <w:bCs/>
          <w:sz w:val="22"/>
          <w:szCs w:val="22"/>
        </w:rPr>
        <w:t xml:space="preserve">Recent innovation: </w:t>
      </w:r>
      <w:r w:rsidR="00107081" w:rsidRPr="00D63301">
        <w:rPr>
          <w:sz w:val="22"/>
          <w:szCs w:val="22"/>
        </w:rPr>
        <w:t>D</w:t>
      </w:r>
      <w:r w:rsidR="00BF23D4" w:rsidRPr="00D63301">
        <w:rPr>
          <w:sz w:val="22"/>
          <w:szCs w:val="22"/>
        </w:rPr>
        <w:t>eveloped a 16-page guide to teaching this Common Read, which included 20+ active learning assignments for teachers to adopt across the university</w:t>
      </w:r>
      <w:r w:rsidR="00FB519C" w:rsidRPr="00D63301">
        <w:rPr>
          <w:sz w:val="22"/>
          <w:szCs w:val="22"/>
        </w:rPr>
        <w:t>.</w:t>
      </w:r>
      <w:r w:rsidR="00BF23D4" w:rsidRPr="00D63301">
        <w:rPr>
          <w:sz w:val="22"/>
          <w:szCs w:val="22"/>
        </w:rPr>
        <w:t xml:space="preserve"> </w:t>
      </w:r>
    </w:p>
    <w:p w14:paraId="7E994775" w14:textId="27227F30" w:rsidR="00FB519C" w:rsidRPr="00D63301" w:rsidRDefault="00F82228" w:rsidP="00FD5668">
      <w:pPr>
        <w:pBdr>
          <w:top w:val="nil"/>
          <w:left w:val="nil"/>
          <w:bottom w:val="nil"/>
          <w:right w:val="nil"/>
          <w:between w:val="nil"/>
        </w:pBdr>
        <w:shd w:val="clear" w:color="auto" w:fill="FFFFFF"/>
        <w:spacing w:after="0"/>
        <w:ind w:left="360"/>
        <w:rPr>
          <w:sz w:val="22"/>
          <w:szCs w:val="22"/>
        </w:rPr>
      </w:pPr>
      <w:r w:rsidRPr="00D63301">
        <w:rPr>
          <w:b/>
          <w:bCs/>
          <w:sz w:val="22"/>
          <w:szCs w:val="22"/>
        </w:rPr>
        <w:t xml:space="preserve">Student </w:t>
      </w:r>
      <w:r w:rsidR="00D74436" w:rsidRPr="00D63301">
        <w:rPr>
          <w:b/>
          <w:bCs/>
          <w:sz w:val="22"/>
          <w:szCs w:val="22"/>
        </w:rPr>
        <w:t>evaluation</w:t>
      </w:r>
      <w:r w:rsidRPr="00D63301">
        <w:rPr>
          <w:b/>
          <w:bCs/>
          <w:sz w:val="22"/>
          <w:szCs w:val="22"/>
        </w:rPr>
        <w:t>:</w:t>
      </w:r>
      <w:r w:rsidRPr="00D63301">
        <w:rPr>
          <w:sz w:val="22"/>
          <w:szCs w:val="22"/>
        </w:rPr>
        <w:t xml:space="preserve"> </w:t>
      </w:r>
      <w:r w:rsidR="003335A1" w:rsidRPr="00D63301">
        <w:rPr>
          <w:sz w:val="22"/>
          <w:szCs w:val="22"/>
        </w:rPr>
        <w:t xml:space="preserve">4.7/5 average, </w:t>
      </w:r>
      <w:r w:rsidRPr="00D63301">
        <w:rPr>
          <w:sz w:val="22"/>
          <w:szCs w:val="22"/>
        </w:rPr>
        <w:t>“</w:t>
      </w:r>
      <w:r w:rsidR="00DF20AA" w:rsidRPr="00D63301">
        <w:rPr>
          <w:sz w:val="22"/>
          <w:szCs w:val="22"/>
        </w:rPr>
        <w:t>[Dr. Schroeder]</w:t>
      </w:r>
      <w:r w:rsidRPr="00D63301">
        <w:rPr>
          <w:sz w:val="22"/>
          <w:szCs w:val="22"/>
        </w:rPr>
        <w:t xml:space="preserve"> is very well versed in the topics, always comes prepared, and has brilliant ways of connecting topics to historical events, as well as current events.”</w:t>
      </w:r>
    </w:p>
    <w:p w14:paraId="0419909D" w14:textId="77777777" w:rsidR="00FB519C" w:rsidRPr="00D63301" w:rsidRDefault="00FB519C" w:rsidP="00FD5668">
      <w:pPr>
        <w:pBdr>
          <w:top w:val="nil"/>
          <w:left w:val="nil"/>
          <w:bottom w:val="nil"/>
          <w:right w:val="nil"/>
          <w:between w:val="nil"/>
        </w:pBdr>
        <w:shd w:val="clear" w:color="auto" w:fill="FFFFFF"/>
        <w:spacing w:after="0"/>
        <w:rPr>
          <w:sz w:val="22"/>
          <w:szCs w:val="22"/>
        </w:rPr>
      </w:pPr>
    </w:p>
    <w:p w14:paraId="7ED86943" w14:textId="21A11E3D" w:rsidR="00BF23D4" w:rsidRPr="00D63301" w:rsidRDefault="00862EB8" w:rsidP="00D63301">
      <w:pPr>
        <w:pStyle w:val="ListParagraph"/>
        <w:numPr>
          <w:ilvl w:val="0"/>
          <w:numId w:val="13"/>
        </w:numPr>
        <w:spacing w:after="0"/>
        <w:ind w:left="360"/>
        <w:rPr>
          <w:sz w:val="22"/>
          <w:szCs w:val="22"/>
          <w:u w:val="single"/>
        </w:rPr>
      </w:pPr>
      <w:r w:rsidRPr="00D63301">
        <w:rPr>
          <w:sz w:val="22"/>
          <w:szCs w:val="22"/>
          <w:u w:val="single"/>
        </w:rPr>
        <w:t>GE</w:t>
      </w:r>
      <w:r w:rsidR="00D95C1E" w:rsidRPr="00D63301">
        <w:rPr>
          <w:sz w:val="22"/>
          <w:szCs w:val="22"/>
          <w:u w:val="single"/>
        </w:rPr>
        <w:t xml:space="preserve"> </w:t>
      </w:r>
      <w:r w:rsidRPr="00D63301">
        <w:rPr>
          <w:sz w:val="22"/>
          <w:szCs w:val="22"/>
          <w:u w:val="single"/>
        </w:rPr>
        <w:t>1855, Disability Justice</w:t>
      </w:r>
    </w:p>
    <w:p w14:paraId="011F5D99" w14:textId="269CFB66" w:rsidR="00BF23D4" w:rsidRPr="00D63301" w:rsidRDefault="00DC1667" w:rsidP="00FD5668">
      <w:pPr>
        <w:pBdr>
          <w:top w:val="nil"/>
          <w:left w:val="nil"/>
          <w:bottom w:val="nil"/>
          <w:right w:val="nil"/>
          <w:between w:val="nil"/>
        </w:pBdr>
        <w:shd w:val="clear" w:color="auto" w:fill="FFFFFF"/>
        <w:spacing w:after="0"/>
        <w:ind w:left="360"/>
        <w:rPr>
          <w:sz w:val="22"/>
          <w:szCs w:val="22"/>
        </w:rPr>
      </w:pPr>
      <w:r w:rsidRPr="00D63301">
        <w:rPr>
          <w:b/>
          <w:bCs/>
          <w:sz w:val="22"/>
          <w:szCs w:val="22"/>
        </w:rPr>
        <w:t>T</w:t>
      </w:r>
      <w:r w:rsidR="00BF23D4" w:rsidRPr="00D63301">
        <w:rPr>
          <w:b/>
          <w:bCs/>
          <w:sz w:val="22"/>
          <w:szCs w:val="22"/>
        </w:rPr>
        <w:t xml:space="preserve">ype: </w:t>
      </w:r>
      <w:r w:rsidR="00BF23D4" w:rsidRPr="00D63301">
        <w:rPr>
          <w:sz w:val="22"/>
          <w:szCs w:val="22"/>
        </w:rPr>
        <w:t xml:space="preserve">Introductory course </w:t>
      </w:r>
      <w:r w:rsidR="00506344" w:rsidRPr="00D63301">
        <w:rPr>
          <w:sz w:val="22"/>
          <w:szCs w:val="22"/>
        </w:rPr>
        <w:t>for</w:t>
      </w:r>
      <w:r w:rsidR="00F82228" w:rsidRPr="00D63301">
        <w:rPr>
          <w:sz w:val="22"/>
          <w:szCs w:val="22"/>
        </w:rPr>
        <w:t xml:space="preserve"> freshmen </w:t>
      </w:r>
      <w:r w:rsidR="00506344" w:rsidRPr="00D63301">
        <w:rPr>
          <w:sz w:val="22"/>
          <w:szCs w:val="22"/>
        </w:rPr>
        <w:t>students</w:t>
      </w:r>
      <w:r w:rsidRPr="00D63301">
        <w:rPr>
          <w:sz w:val="22"/>
          <w:szCs w:val="22"/>
        </w:rPr>
        <w:t xml:space="preserve">, </w:t>
      </w:r>
      <w:r w:rsidR="003335A1" w:rsidRPr="00D63301">
        <w:rPr>
          <w:sz w:val="22"/>
          <w:szCs w:val="22"/>
        </w:rPr>
        <w:t xml:space="preserve">developed </w:t>
      </w:r>
      <w:r w:rsidRPr="00D63301">
        <w:rPr>
          <w:sz w:val="22"/>
          <w:szCs w:val="22"/>
        </w:rPr>
        <w:t>entirely new course</w:t>
      </w:r>
      <w:r w:rsidR="00FB519C" w:rsidRPr="00D63301">
        <w:rPr>
          <w:sz w:val="22"/>
          <w:szCs w:val="22"/>
        </w:rPr>
        <w:t>.</w:t>
      </w:r>
    </w:p>
    <w:p w14:paraId="2B4390DF" w14:textId="389EF59F" w:rsidR="00BF23D4" w:rsidRPr="00D63301" w:rsidRDefault="00DC1667" w:rsidP="00FD5668">
      <w:pPr>
        <w:pBdr>
          <w:top w:val="nil"/>
          <w:left w:val="nil"/>
          <w:bottom w:val="nil"/>
          <w:right w:val="nil"/>
          <w:between w:val="nil"/>
        </w:pBdr>
        <w:shd w:val="clear" w:color="auto" w:fill="FFFFFF"/>
        <w:spacing w:after="0"/>
        <w:ind w:left="360"/>
        <w:rPr>
          <w:sz w:val="22"/>
          <w:szCs w:val="22"/>
        </w:rPr>
      </w:pPr>
      <w:r w:rsidRPr="00D63301">
        <w:rPr>
          <w:b/>
          <w:bCs/>
          <w:sz w:val="22"/>
          <w:szCs w:val="22"/>
        </w:rPr>
        <w:t>D</w:t>
      </w:r>
      <w:r w:rsidR="00BF23D4" w:rsidRPr="00D63301">
        <w:rPr>
          <w:b/>
          <w:bCs/>
          <w:sz w:val="22"/>
          <w:szCs w:val="22"/>
        </w:rPr>
        <w:t xml:space="preserve">escription: </w:t>
      </w:r>
      <w:r w:rsidR="00BF23D4" w:rsidRPr="00D63301">
        <w:rPr>
          <w:sz w:val="22"/>
          <w:szCs w:val="22"/>
        </w:rPr>
        <w:t>Unpacks the history of the disability justice movement through the works of Sins Invalid. Considers how to implement disability justice in everyday life.</w:t>
      </w:r>
    </w:p>
    <w:p w14:paraId="109A0E32" w14:textId="6F654DEC" w:rsidR="00BF23D4" w:rsidRPr="00D63301" w:rsidRDefault="00BF23D4" w:rsidP="00FD5668">
      <w:pPr>
        <w:pBdr>
          <w:top w:val="nil"/>
          <w:left w:val="nil"/>
          <w:bottom w:val="nil"/>
          <w:right w:val="nil"/>
          <w:between w:val="nil"/>
        </w:pBdr>
        <w:shd w:val="clear" w:color="auto" w:fill="FFFFFF"/>
        <w:spacing w:after="0"/>
        <w:ind w:left="360"/>
        <w:rPr>
          <w:sz w:val="22"/>
          <w:szCs w:val="22"/>
        </w:rPr>
      </w:pPr>
      <w:r w:rsidRPr="00D63301">
        <w:rPr>
          <w:b/>
          <w:bCs/>
          <w:sz w:val="22"/>
          <w:szCs w:val="22"/>
        </w:rPr>
        <w:t xml:space="preserve">Recent innovation: </w:t>
      </w:r>
      <w:r w:rsidR="00107081" w:rsidRPr="00D63301">
        <w:rPr>
          <w:sz w:val="22"/>
          <w:szCs w:val="22"/>
        </w:rPr>
        <w:t>D</w:t>
      </w:r>
      <w:r w:rsidRPr="00D63301">
        <w:rPr>
          <w:sz w:val="22"/>
          <w:szCs w:val="22"/>
        </w:rPr>
        <w:t>eveloped “Unessay” project guidelines and student-led zine</w:t>
      </w:r>
      <w:r w:rsidR="00FB519C" w:rsidRPr="00D63301">
        <w:rPr>
          <w:sz w:val="22"/>
          <w:szCs w:val="22"/>
        </w:rPr>
        <w:t>.</w:t>
      </w:r>
      <w:r w:rsidRPr="00D63301">
        <w:rPr>
          <w:sz w:val="22"/>
          <w:szCs w:val="22"/>
        </w:rPr>
        <w:t xml:space="preserve"> </w:t>
      </w:r>
      <w:r w:rsidRPr="00D63301">
        <w:rPr>
          <w:sz w:val="22"/>
          <w:szCs w:val="22"/>
        </w:rPr>
        <w:tab/>
      </w:r>
    </w:p>
    <w:p w14:paraId="0F861EDE" w14:textId="507C9D1A" w:rsidR="00D63301" w:rsidRPr="003F2375" w:rsidRDefault="00F82228" w:rsidP="00D63301">
      <w:pPr>
        <w:pBdr>
          <w:top w:val="nil"/>
          <w:left w:val="nil"/>
          <w:bottom w:val="nil"/>
          <w:right w:val="nil"/>
          <w:between w:val="nil"/>
        </w:pBdr>
        <w:shd w:val="clear" w:color="auto" w:fill="FFFFFF"/>
        <w:spacing w:after="0"/>
        <w:ind w:left="360"/>
        <w:rPr>
          <w:sz w:val="22"/>
          <w:szCs w:val="22"/>
        </w:rPr>
      </w:pPr>
      <w:r w:rsidRPr="00D63301">
        <w:rPr>
          <w:b/>
          <w:bCs/>
          <w:sz w:val="22"/>
          <w:szCs w:val="22"/>
        </w:rPr>
        <w:t xml:space="preserve">Student </w:t>
      </w:r>
      <w:r w:rsidR="00D74436" w:rsidRPr="00D63301">
        <w:rPr>
          <w:b/>
          <w:bCs/>
          <w:sz w:val="22"/>
          <w:szCs w:val="22"/>
        </w:rPr>
        <w:t>evaluation</w:t>
      </w:r>
      <w:r w:rsidRPr="00D63301">
        <w:rPr>
          <w:b/>
          <w:bCs/>
          <w:sz w:val="22"/>
          <w:szCs w:val="22"/>
        </w:rPr>
        <w:t>:</w:t>
      </w:r>
      <w:r w:rsidRPr="00D63301">
        <w:rPr>
          <w:sz w:val="22"/>
          <w:szCs w:val="22"/>
        </w:rPr>
        <w:t xml:space="preserve"> </w:t>
      </w:r>
      <w:r w:rsidR="003335A1" w:rsidRPr="00D63301">
        <w:rPr>
          <w:sz w:val="22"/>
          <w:szCs w:val="22"/>
        </w:rPr>
        <w:t xml:space="preserve">4.5/5 average, </w:t>
      </w:r>
      <w:r w:rsidRPr="00D63301">
        <w:rPr>
          <w:sz w:val="22"/>
          <w:szCs w:val="22"/>
        </w:rPr>
        <w:t>“</w:t>
      </w:r>
      <w:r w:rsidR="00DF20AA" w:rsidRPr="00D63301">
        <w:rPr>
          <w:sz w:val="22"/>
          <w:szCs w:val="22"/>
        </w:rPr>
        <w:t xml:space="preserve">[Dr. Schroeder] </w:t>
      </w:r>
      <w:r w:rsidRPr="00D63301">
        <w:rPr>
          <w:sz w:val="22"/>
          <w:szCs w:val="22"/>
        </w:rPr>
        <w:t>helped me a lot throughout the term, very understanding.”</w:t>
      </w:r>
    </w:p>
    <w:p w14:paraId="4D7664E5" w14:textId="167C8786" w:rsidR="00291DC2" w:rsidRPr="003F2375" w:rsidRDefault="007A0BF4" w:rsidP="00FD5668">
      <w:pPr>
        <w:pStyle w:val="Heading2"/>
        <w:spacing w:before="0" w:after="0"/>
        <w:rPr>
          <w:sz w:val="24"/>
          <w:szCs w:val="24"/>
        </w:rPr>
      </w:pPr>
      <w:r w:rsidRPr="003F2375">
        <w:rPr>
          <w:sz w:val="24"/>
          <w:szCs w:val="24"/>
        </w:rPr>
        <w:lastRenderedPageBreak/>
        <w:t>Teaching Assistant</w:t>
      </w:r>
      <w:r w:rsidR="00291DC2" w:rsidRPr="003F2375">
        <w:rPr>
          <w:sz w:val="24"/>
          <w:szCs w:val="24"/>
        </w:rPr>
        <w:t xml:space="preserve">, </w:t>
      </w:r>
      <w:r w:rsidRPr="003F2375">
        <w:rPr>
          <w:sz w:val="24"/>
          <w:szCs w:val="24"/>
        </w:rPr>
        <w:t>University of Virginia</w:t>
      </w:r>
    </w:p>
    <w:p w14:paraId="5FA11D60" w14:textId="77777777" w:rsidR="008C201E" w:rsidRPr="003F2375" w:rsidRDefault="008C201E" w:rsidP="00FD5668">
      <w:pPr>
        <w:spacing w:after="0"/>
        <w:rPr>
          <w:sz w:val="22"/>
          <w:szCs w:val="22"/>
        </w:rPr>
      </w:pPr>
    </w:p>
    <w:p w14:paraId="275BAA7F" w14:textId="1E8E9970" w:rsidR="00623F58" w:rsidRPr="003F2375" w:rsidRDefault="00623F58" w:rsidP="00FD5668">
      <w:pPr>
        <w:spacing w:after="0"/>
        <w:rPr>
          <w:sz w:val="22"/>
          <w:szCs w:val="22"/>
        </w:rPr>
      </w:pPr>
      <w:r w:rsidRPr="003F2375">
        <w:rPr>
          <w:sz w:val="22"/>
          <w:szCs w:val="22"/>
        </w:rPr>
        <w:t xml:space="preserve">Please Note: course averages and student comments come from anonymous end-of-year evaluations. These documents can be provided upon request. </w:t>
      </w:r>
    </w:p>
    <w:p w14:paraId="513E68DF" w14:textId="77777777" w:rsidR="00291DC2" w:rsidRPr="003F2375" w:rsidRDefault="00291DC2" w:rsidP="00FD5668">
      <w:pPr>
        <w:spacing w:after="0"/>
        <w:rPr>
          <w:sz w:val="22"/>
          <w:szCs w:val="22"/>
        </w:rPr>
      </w:pPr>
    </w:p>
    <w:p w14:paraId="2E7C59FF" w14:textId="4431C67B" w:rsidR="00623F58" w:rsidRPr="003F2375" w:rsidRDefault="00623F58" w:rsidP="00D63301">
      <w:pPr>
        <w:pStyle w:val="ListParagraph"/>
        <w:numPr>
          <w:ilvl w:val="0"/>
          <w:numId w:val="23"/>
        </w:numPr>
        <w:spacing w:after="0"/>
        <w:ind w:left="360"/>
        <w:rPr>
          <w:sz w:val="22"/>
          <w:szCs w:val="22"/>
          <w:u w:val="single"/>
        </w:rPr>
      </w:pPr>
      <w:r w:rsidRPr="003F2375">
        <w:rPr>
          <w:sz w:val="22"/>
          <w:szCs w:val="22"/>
          <w:u w:val="single"/>
        </w:rPr>
        <w:t>WGS 2100, Introduction to Gender and Sexuality Studies</w:t>
      </w:r>
      <w:r w:rsidR="0033146D" w:rsidRPr="003F2375">
        <w:rPr>
          <w:sz w:val="22"/>
          <w:szCs w:val="22"/>
          <w:u w:val="single"/>
        </w:rPr>
        <w:t>, Spring 2018</w:t>
      </w:r>
    </w:p>
    <w:p w14:paraId="739554EA" w14:textId="60FFC377" w:rsidR="00623F58" w:rsidRPr="005B0726" w:rsidRDefault="00623F58" w:rsidP="00FD5668">
      <w:pPr>
        <w:pStyle w:val="ListParagraph"/>
        <w:spacing w:after="0"/>
        <w:ind w:left="360"/>
        <w:rPr>
          <w:sz w:val="22"/>
          <w:szCs w:val="22"/>
        </w:rPr>
      </w:pPr>
      <w:r w:rsidRPr="003F2375">
        <w:rPr>
          <w:b/>
          <w:bCs/>
          <w:sz w:val="22"/>
          <w:szCs w:val="22"/>
        </w:rPr>
        <w:t>Section and student numbers:</w:t>
      </w:r>
      <w:r w:rsidRPr="005B0726">
        <w:rPr>
          <w:sz w:val="22"/>
          <w:szCs w:val="22"/>
        </w:rPr>
        <w:t xml:space="preserve"> 3 sections, 49 students</w:t>
      </w:r>
    </w:p>
    <w:p w14:paraId="1426C5BB" w14:textId="0606DBB2" w:rsidR="00623F58" w:rsidRPr="005B0726" w:rsidRDefault="00623F58" w:rsidP="00FD5668">
      <w:pPr>
        <w:pStyle w:val="ListParagraph"/>
        <w:spacing w:after="0"/>
        <w:ind w:left="360"/>
        <w:rPr>
          <w:sz w:val="22"/>
          <w:szCs w:val="22"/>
        </w:rPr>
      </w:pPr>
      <w:r w:rsidRPr="003F2375">
        <w:rPr>
          <w:b/>
          <w:bCs/>
          <w:sz w:val="22"/>
          <w:szCs w:val="22"/>
        </w:rPr>
        <w:t>Student evaluation:</w:t>
      </w:r>
      <w:r w:rsidRPr="005B0726">
        <w:rPr>
          <w:sz w:val="22"/>
          <w:szCs w:val="22"/>
        </w:rPr>
        <w:t xml:space="preserve"> 4.72</w:t>
      </w:r>
      <w:r w:rsidR="00FB519C" w:rsidRPr="005B0726">
        <w:rPr>
          <w:sz w:val="22"/>
          <w:szCs w:val="22"/>
        </w:rPr>
        <w:t xml:space="preserve"> average</w:t>
      </w:r>
      <w:r w:rsidRPr="005B0726">
        <w:rPr>
          <w:sz w:val="22"/>
          <w:szCs w:val="22"/>
        </w:rPr>
        <w:t>, “</w:t>
      </w:r>
      <w:r w:rsidR="00476B56" w:rsidRPr="005B0726">
        <w:rPr>
          <w:sz w:val="22"/>
          <w:szCs w:val="22"/>
        </w:rPr>
        <w:t>This was one of my first humanities courses that I've taken and actually enjoyed the discussion section. She made our discussions applicable to our lives and used leading questions to get us to talk about things that made us uncomfortable.”</w:t>
      </w:r>
    </w:p>
    <w:p w14:paraId="4748E1E7" w14:textId="77777777" w:rsidR="00623F58" w:rsidRPr="003F2375" w:rsidRDefault="00623F58" w:rsidP="00FD5668">
      <w:pPr>
        <w:pStyle w:val="ListParagraph"/>
        <w:spacing w:after="0"/>
        <w:ind w:left="360"/>
        <w:rPr>
          <w:b/>
          <w:bCs/>
          <w:sz w:val="22"/>
          <w:szCs w:val="22"/>
        </w:rPr>
      </w:pPr>
    </w:p>
    <w:p w14:paraId="343B37A9" w14:textId="1152CE6C" w:rsidR="007A0BF4" w:rsidRPr="003F2375" w:rsidRDefault="00623F58" w:rsidP="00D63301">
      <w:pPr>
        <w:pStyle w:val="ListParagraph"/>
        <w:numPr>
          <w:ilvl w:val="0"/>
          <w:numId w:val="23"/>
        </w:numPr>
        <w:spacing w:after="0"/>
        <w:ind w:left="360"/>
        <w:rPr>
          <w:sz w:val="22"/>
          <w:szCs w:val="22"/>
          <w:u w:val="single"/>
        </w:rPr>
      </w:pPr>
      <w:r w:rsidRPr="003F2375">
        <w:rPr>
          <w:sz w:val="22"/>
          <w:szCs w:val="22"/>
          <w:u w:val="single"/>
        </w:rPr>
        <w:t xml:space="preserve">HIME 2012, </w:t>
      </w:r>
      <w:r w:rsidR="007A0BF4" w:rsidRPr="003F2375">
        <w:rPr>
          <w:sz w:val="22"/>
          <w:szCs w:val="22"/>
          <w:u w:val="single"/>
        </w:rPr>
        <w:t>Palestine 1948</w:t>
      </w:r>
      <w:r w:rsidR="0033146D" w:rsidRPr="003F2375">
        <w:rPr>
          <w:sz w:val="22"/>
          <w:szCs w:val="22"/>
          <w:u w:val="single"/>
        </w:rPr>
        <w:t>, Fall 2017</w:t>
      </w:r>
    </w:p>
    <w:p w14:paraId="5C8C678D" w14:textId="4960B144" w:rsidR="00623F58" w:rsidRPr="005B0726" w:rsidRDefault="00623F58" w:rsidP="00FD5668">
      <w:pPr>
        <w:pStyle w:val="ListParagraph"/>
        <w:spacing w:after="0"/>
        <w:ind w:left="360"/>
        <w:rPr>
          <w:sz w:val="22"/>
          <w:szCs w:val="22"/>
        </w:rPr>
      </w:pPr>
      <w:r w:rsidRPr="003F2375">
        <w:rPr>
          <w:b/>
          <w:bCs/>
          <w:sz w:val="22"/>
          <w:szCs w:val="22"/>
        </w:rPr>
        <w:t>Section and student numbers:</w:t>
      </w:r>
      <w:r w:rsidRPr="005B0726">
        <w:rPr>
          <w:sz w:val="22"/>
          <w:szCs w:val="22"/>
        </w:rPr>
        <w:t xml:space="preserve"> 3 sections, 37 students</w:t>
      </w:r>
    </w:p>
    <w:p w14:paraId="3EBCE048" w14:textId="445BF922" w:rsidR="00623F58" w:rsidRPr="005B0726" w:rsidRDefault="00623F58" w:rsidP="00FD5668">
      <w:pPr>
        <w:pStyle w:val="ListParagraph"/>
        <w:spacing w:after="0"/>
        <w:ind w:left="360"/>
        <w:rPr>
          <w:sz w:val="22"/>
          <w:szCs w:val="22"/>
        </w:rPr>
      </w:pPr>
      <w:r w:rsidRPr="003F2375">
        <w:rPr>
          <w:b/>
          <w:bCs/>
          <w:sz w:val="22"/>
          <w:szCs w:val="22"/>
        </w:rPr>
        <w:t>Student evaluation:</w:t>
      </w:r>
      <w:r w:rsidRPr="005B0726">
        <w:rPr>
          <w:sz w:val="22"/>
          <w:szCs w:val="22"/>
        </w:rPr>
        <w:t xml:space="preserve"> 4.63</w:t>
      </w:r>
      <w:r w:rsidR="00FB519C" w:rsidRPr="005B0726">
        <w:rPr>
          <w:sz w:val="22"/>
          <w:szCs w:val="22"/>
        </w:rPr>
        <w:t xml:space="preserve"> average</w:t>
      </w:r>
      <w:r w:rsidRPr="005B0726">
        <w:rPr>
          <w:sz w:val="22"/>
          <w:szCs w:val="22"/>
        </w:rPr>
        <w:t>, “</w:t>
      </w:r>
      <w:r w:rsidR="00845DD1" w:rsidRPr="005B0726">
        <w:rPr>
          <w:sz w:val="22"/>
          <w:szCs w:val="22"/>
        </w:rPr>
        <w:t>[</w:t>
      </w:r>
      <w:r w:rsidR="00476B56" w:rsidRPr="005B0726">
        <w:rPr>
          <w:sz w:val="22"/>
          <w:szCs w:val="22"/>
        </w:rPr>
        <w:t>Nicole</w:t>
      </w:r>
      <w:r w:rsidR="00845DD1" w:rsidRPr="005B0726">
        <w:rPr>
          <w:sz w:val="22"/>
          <w:szCs w:val="22"/>
        </w:rPr>
        <w:t xml:space="preserve">] </w:t>
      </w:r>
      <w:r w:rsidR="00476B56" w:rsidRPr="005B0726">
        <w:rPr>
          <w:sz w:val="22"/>
          <w:szCs w:val="22"/>
        </w:rPr>
        <w:t>always made sure that our conversations stayed focused on the texts, encouraged and allowed us to question those texts' (and even lectures') unexamined assumptions, and made sure to volunteer her time and give coherent, honest advice so that we could succeed within the class's boundaries.”</w:t>
      </w:r>
    </w:p>
    <w:p w14:paraId="3249D382" w14:textId="77777777" w:rsidR="00073101" w:rsidRPr="003F2375" w:rsidRDefault="00073101" w:rsidP="00FD5668">
      <w:pPr>
        <w:spacing w:after="0"/>
        <w:rPr>
          <w:sz w:val="22"/>
          <w:szCs w:val="22"/>
          <w:u w:val="single"/>
        </w:rPr>
      </w:pPr>
    </w:p>
    <w:p w14:paraId="5449D8F9" w14:textId="363F7826" w:rsidR="007A0BF4" w:rsidRPr="003F2375" w:rsidRDefault="00623F58" w:rsidP="00D63301">
      <w:pPr>
        <w:pStyle w:val="ListParagraph"/>
        <w:numPr>
          <w:ilvl w:val="0"/>
          <w:numId w:val="23"/>
        </w:numPr>
        <w:spacing w:after="0"/>
        <w:ind w:left="360"/>
        <w:rPr>
          <w:sz w:val="22"/>
          <w:szCs w:val="22"/>
          <w:u w:val="single"/>
        </w:rPr>
      </w:pPr>
      <w:r w:rsidRPr="003F2375">
        <w:rPr>
          <w:sz w:val="22"/>
          <w:szCs w:val="22"/>
          <w:u w:val="single"/>
        </w:rPr>
        <w:t xml:space="preserve">HIST 2212, </w:t>
      </w:r>
      <w:r w:rsidR="007A0BF4" w:rsidRPr="003F2375">
        <w:rPr>
          <w:sz w:val="22"/>
          <w:szCs w:val="22"/>
          <w:u w:val="single"/>
        </w:rPr>
        <w:t>Maps in World History</w:t>
      </w:r>
      <w:r w:rsidR="0033146D" w:rsidRPr="003F2375">
        <w:rPr>
          <w:sz w:val="22"/>
          <w:szCs w:val="22"/>
          <w:u w:val="single"/>
        </w:rPr>
        <w:t>, Spring 2017</w:t>
      </w:r>
    </w:p>
    <w:p w14:paraId="018108D3" w14:textId="2ADE47D3" w:rsidR="00623F58" w:rsidRPr="005B0726" w:rsidRDefault="00623F58" w:rsidP="00FD5668">
      <w:pPr>
        <w:pStyle w:val="ListParagraph"/>
        <w:spacing w:after="0"/>
        <w:ind w:left="360"/>
        <w:rPr>
          <w:sz w:val="22"/>
          <w:szCs w:val="22"/>
        </w:rPr>
      </w:pPr>
      <w:r w:rsidRPr="003F2375">
        <w:rPr>
          <w:b/>
          <w:bCs/>
          <w:sz w:val="22"/>
          <w:szCs w:val="22"/>
        </w:rPr>
        <w:t>Section and student numbers:</w:t>
      </w:r>
      <w:r w:rsidRPr="005B0726">
        <w:rPr>
          <w:sz w:val="22"/>
          <w:szCs w:val="22"/>
        </w:rPr>
        <w:t xml:space="preserve"> 3 sections, 58 students</w:t>
      </w:r>
    </w:p>
    <w:p w14:paraId="20108B05" w14:textId="05201FD0" w:rsidR="008C201E" w:rsidRPr="005B0726" w:rsidRDefault="00476B56" w:rsidP="00FD5668">
      <w:pPr>
        <w:pStyle w:val="ListParagraph"/>
        <w:spacing w:after="0"/>
        <w:ind w:left="360"/>
        <w:rPr>
          <w:sz w:val="22"/>
          <w:szCs w:val="22"/>
        </w:rPr>
      </w:pPr>
      <w:r w:rsidRPr="003F2375">
        <w:rPr>
          <w:b/>
          <w:bCs/>
          <w:sz w:val="22"/>
          <w:szCs w:val="22"/>
        </w:rPr>
        <w:t>Student evaluation:</w:t>
      </w:r>
      <w:r w:rsidRPr="005B0726">
        <w:rPr>
          <w:sz w:val="22"/>
          <w:szCs w:val="22"/>
        </w:rPr>
        <w:t xml:space="preserve"> 4.39</w:t>
      </w:r>
      <w:r w:rsidR="00FB519C" w:rsidRPr="005B0726">
        <w:rPr>
          <w:sz w:val="22"/>
          <w:szCs w:val="22"/>
        </w:rPr>
        <w:t xml:space="preserve"> average</w:t>
      </w:r>
      <w:r w:rsidRPr="005B0726">
        <w:rPr>
          <w:sz w:val="22"/>
          <w:szCs w:val="22"/>
        </w:rPr>
        <w:t>, “While I struggled in this class, I felt that Nicole was one of the most valuable resources. She carried through useful discussion sections that helped understand otherwise dense lecture materials.”</w:t>
      </w:r>
    </w:p>
    <w:p w14:paraId="66BA9262" w14:textId="77777777" w:rsidR="008C201E" w:rsidRPr="003F2375" w:rsidRDefault="008C201E" w:rsidP="00FD5668">
      <w:pPr>
        <w:pStyle w:val="ListParagraph"/>
        <w:spacing w:after="0"/>
        <w:ind w:left="360"/>
        <w:rPr>
          <w:sz w:val="22"/>
          <w:szCs w:val="22"/>
        </w:rPr>
      </w:pPr>
    </w:p>
    <w:p w14:paraId="20AD4CCA" w14:textId="58A472FD" w:rsidR="00A33162" w:rsidRPr="003F2375" w:rsidRDefault="00A33162" w:rsidP="00FD5668">
      <w:pPr>
        <w:pStyle w:val="Heading2"/>
        <w:spacing w:before="0" w:after="0"/>
        <w:rPr>
          <w:sz w:val="22"/>
          <w:szCs w:val="22"/>
        </w:rPr>
      </w:pPr>
      <w:r w:rsidRPr="00FD5668">
        <w:rPr>
          <w:sz w:val="24"/>
          <w:szCs w:val="24"/>
        </w:rPr>
        <w:t xml:space="preserve">New Courses </w:t>
      </w:r>
      <w:r w:rsidR="00DC1667" w:rsidRPr="00FD5668">
        <w:rPr>
          <w:sz w:val="24"/>
          <w:szCs w:val="24"/>
        </w:rPr>
        <w:t>Developed and Passed Through University Curriculum Review</w:t>
      </w:r>
    </w:p>
    <w:p w14:paraId="2B2435E7" w14:textId="77777777" w:rsidR="00BC041B" w:rsidRPr="003F2375" w:rsidRDefault="00BC041B" w:rsidP="00FD5668">
      <w:pPr>
        <w:spacing w:after="0"/>
        <w:rPr>
          <w:sz w:val="22"/>
          <w:szCs w:val="22"/>
        </w:rPr>
      </w:pPr>
    </w:p>
    <w:p w14:paraId="7C3C5532" w14:textId="30856CD7" w:rsidR="00A33162" w:rsidRPr="003F2375" w:rsidRDefault="00A33162">
      <w:pPr>
        <w:numPr>
          <w:ilvl w:val="0"/>
          <w:numId w:val="9"/>
        </w:numPr>
        <w:pBdr>
          <w:top w:val="nil"/>
          <w:left w:val="nil"/>
          <w:bottom w:val="nil"/>
          <w:right w:val="nil"/>
          <w:between w:val="nil"/>
        </w:pBdr>
        <w:shd w:val="clear" w:color="auto" w:fill="FFFFFF"/>
        <w:spacing w:after="0"/>
        <w:ind w:left="360"/>
        <w:rPr>
          <w:sz w:val="22"/>
          <w:szCs w:val="22"/>
          <w:u w:val="single"/>
        </w:rPr>
      </w:pPr>
      <w:r w:rsidRPr="003F2375">
        <w:rPr>
          <w:sz w:val="22"/>
          <w:szCs w:val="22"/>
          <w:u w:val="single"/>
        </w:rPr>
        <w:t>HIST 4884: Atlantic Addictions: Sugar, Coffee, and Tobacco in the Colonial Enterprise</w:t>
      </w:r>
    </w:p>
    <w:p w14:paraId="5937E737" w14:textId="4912FE2E" w:rsidR="00A33162" w:rsidRPr="003F2375" w:rsidRDefault="00A33162" w:rsidP="00FD5668">
      <w:pPr>
        <w:pBdr>
          <w:top w:val="nil"/>
          <w:left w:val="nil"/>
          <w:bottom w:val="nil"/>
          <w:right w:val="nil"/>
          <w:between w:val="nil"/>
        </w:pBdr>
        <w:shd w:val="clear" w:color="auto" w:fill="FFFFFF"/>
        <w:spacing w:after="0"/>
        <w:ind w:left="360"/>
        <w:rPr>
          <w:sz w:val="22"/>
          <w:szCs w:val="22"/>
        </w:rPr>
      </w:pPr>
      <w:r w:rsidRPr="003F2375">
        <w:rPr>
          <w:sz w:val="22"/>
          <w:szCs w:val="22"/>
        </w:rPr>
        <w:t>Analyzes economic and environmental histories of addictive substances like sugar, coffee, and tobacco in the Atlantic World. Interrogates the rise of market capitalism and plantation agriculture alongside ecological devastation and community upheavals. Explores how African, Indigenous, and settler populations navigated these dangerous enterprises</w:t>
      </w:r>
      <w:r w:rsidR="00C30B77" w:rsidRPr="003F2375">
        <w:rPr>
          <w:sz w:val="22"/>
          <w:szCs w:val="22"/>
        </w:rPr>
        <w:t xml:space="preserve">. </w:t>
      </w:r>
    </w:p>
    <w:p w14:paraId="3D24E33C" w14:textId="77777777" w:rsidR="00262F1E" w:rsidRPr="003F2375" w:rsidRDefault="00262F1E" w:rsidP="00FD5668">
      <w:pPr>
        <w:pBdr>
          <w:top w:val="nil"/>
          <w:left w:val="nil"/>
          <w:bottom w:val="nil"/>
          <w:right w:val="nil"/>
          <w:between w:val="nil"/>
        </w:pBdr>
        <w:shd w:val="clear" w:color="auto" w:fill="FFFFFF"/>
        <w:spacing w:after="0"/>
        <w:rPr>
          <w:sz w:val="22"/>
          <w:szCs w:val="22"/>
        </w:rPr>
      </w:pPr>
    </w:p>
    <w:p w14:paraId="66653944" w14:textId="410F1F9B" w:rsidR="00A33162" w:rsidRPr="003F2375" w:rsidRDefault="00A33162">
      <w:pPr>
        <w:numPr>
          <w:ilvl w:val="0"/>
          <w:numId w:val="9"/>
        </w:numPr>
        <w:pBdr>
          <w:top w:val="nil"/>
          <w:left w:val="nil"/>
          <w:bottom w:val="nil"/>
          <w:right w:val="nil"/>
          <w:between w:val="nil"/>
        </w:pBdr>
        <w:shd w:val="clear" w:color="auto" w:fill="FFFFFF"/>
        <w:spacing w:after="0"/>
        <w:ind w:left="360"/>
        <w:rPr>
          <w:sz w:val="22"/>
          <w:szCs w:val="22"/>
          <w:u w:val="single"/>
        </w:rPr>
      </w:pPr>
      <w:r w:rsidRPr="003F2375">
        <w:rPr>
          <w:sz w:val="22"/>
          <w:szCs w:val="22"/>
          <w:u w:val="single"/>
        </w:rPr>
        <w:t>HIST 4885: Botanical Imperialism</w:t>
      </w:r>
    </w:p>
    <w:p w14:paraId="4ABF528F" w14:textId="4B96CBE1" w:rsidR="00262F1E" w:rsidRPr="003F2375" w:rsidRDefault="00262F1E" w:rsidP="00FD5668">
      <w:pPr>
        <w:pBdr>
          <w:top w:val="nil"/>
          <w:left w:val="nil"/>
          <w:bottom w:val="nil"/>
          <w:right w:val="nil"/>
          <w:between w:val="nil"/>
        </w:pBdr>
        <w:shd w:val="clear" w:color="auto" w:fill="FFFFFF"/>
        <w:spacing w:after="0"/>
        <w:ind w:left="360"/>
        <w:rPr>
          <w:sz w:val="22"/>
          <w:szCs w:val="22"/>
        </w:rPr>
      </w:pPr>
      <w:r w:rsidRPr="003F2375">
        <w:rPr>
          <w:sz w:val="22"/>
          <w:szCs w:val="22"/>
        </w:rPr>
        <w:t>Analyzes European explorations in South America, the Caribbean, and North</w:t>
      </w:r>
      <w:r w:rsidR="00DF20AA" w:rsidRPr="003F2375">
        <w:rPr>
          <w:sz w:val="22"/>
          <w:szCs w:val="22"/>
        </w:rPr>
        <w:t xml:space="preserve"> </w:t>
      </w:r>
      <w:r w:rsidRPr="003F2375">
        <w:rPr>
          <w:sz w:val="22"/>
          <w:szCs w:val="22"/>
        </w:rPr>
        <w:t xml:space="preserve">America from the </w:t>
      </w:r>
      <w:r w:rsidR="00DF20AA" w:rsidRPr="003F2375">
        <w:rPr>
          <w:sz w:val="22"/>
          <w:szCs w:val="22"/>
        </w:rPr>
        <w:t>16</w:t>
      </w:r>
      <w:r w:rsidR="00DF20AA" w:rsidRPr="003F2375">
        <w:rPr>
          <w:sz w:val="22"/>
          <w:szCs w:val="22"/>
          <w:vertAlign w:val="superscript"/>
        </w:rPr>
        <w:t>th</w:t>
      </w:r>
      <w:r w:rsidR="00DF20AA" w:rsidRPr="003F2375">
        <w:rPr>
          <w:sz w:val="22"/>
          <w:szCs w:val="22"/>
        </w:rPr>
        <w:t xml:space="preserve"> – 18th</w:t>
      </w:r>
      <w:r w:rsidRPr="003F2375">
        <w:rPr>
          <w:sz w:val="22"/>
          <w:szCs w:val="22"/>
        </w:rPr>
        <w:t xml:space="preserve"> centuries. Explores how scientists, missionaries, and planters collected, adapted, and commodified Indigenous</w:t>
      </w:r>
      <w:r w:rsidR="00DF20AA" w:rsidRPr="003F2375">
        <w:rPr>
          <w:sz w:val="22"/>
          <w:szCs w:val="22"/>
        </w:rPr>
        <w:t xml:space="preserve"> and African botanical </w:t>
      </w:r>
      <w:r w:rsidRPr="003F2375">
        <w:rPr>
          <w:sz w:val="22"/>
          <w:szCs w:val="22"/>
        </w:rPr>
        <w:t>expertise. Combines environmental</w:t>
      </w:r>
      <w:r w:rsidR="00DF20AA" w:rsidRPr="003F2375">
        <w:rPr>
          <w:sz w:val="22"/>
          <w:szCs w:val="22"/>
        </w:rPr>
        <w:t xml:space="preserve"> and</w:t>
      </w:r>
      <w:r w:rsidRPr="003F2375">
        <w:rPr>
          <w:sz w:val="22"/>
          <w:szCs w:val="22"/>
        </w:rPr>
        <w:t xml:space="preserve"> economic history</w:t>
      </w:r>
      <w:r w:rsidR="00DF20AA" w:rsidRPr="003F2375">
        <w:rPr>
          <w:sz w:val="22"/>
          <w:szCs w:val="22"/>
        </w:rPr>
        <w:t xml:space="preserve"> with</w:t>
      </w:r>
      <w:r w:rsidRPr="003F2375">
        <w:rPr>
          <w:sz w:val="22"/>
          <w:szCs w:val="22"/>
        </w:rPr>
        <w:t xml:space="preserve"> history of science, technology, and medicine.</w:t>
      </w:r>
    </w:p>
    <w:p w14:paraId="355D01B2" w14:textId="77777777" w:rsidR="008C201E" w:rsidRPr="003F2375" w:rsidRDefault="008C201E" w:rsidP="00FD5668">
      <w:pPr>
        <w:pBdr>
          <w:top w:val="nil"/>
          <w:left w:val="nil"/>
          <w:bottom w:val="nil"/>
          <w:right w:val="nil"/>
          <w:between w:val="nil"/>
        </w:pBdr>
        <w:shd w:val="clear" w:color="auto" w:fill="FFFFFF"/>
        <w:spacing w:after="0"/>
        <w:ind w:left="360"/>
        <w:rPr>
          <w:sz w:val="22"/>
          <w:szCs w:val="22"/>
        </w:rPr>
      </w:pPr>
    </w:p>
    <w:p w14:paraId="1A441610" w14:textId="06C05E78" w:rsidR="00A33162" w:rsidRPr="003F2375" w:rsidRDefault="00A33162">
      <w:pPr>
        <w:numPr>
          <w:ilvl w:val="0"/>
          <w:numId w:val="9"/>
        </w:numPr>
        <w:pBdr>
          <w:top w:val="nil"/>
          <w:left w:val="nil"/>
          <w:bottom w:val="nil"/>
          <w:right w:val="nil"/>
          <w:between w:val="nil"/>
        </w:pBdr>
        <w:shd w:val="clear" w:color="auto" w:fill="FFFFFF"/>
        <w:spacing w:after="0"/>
        <w:ind w:left="360"/>
        <w:rPr>
          <w:sz w:val="22"/>
          <w:szCs w:val="22"/>
          <w:u w:val="single"/>
        </w:rPr>
      </w:pPr>
      <w:r w:rsidRPr="003F2375">
        <w:rPr>
          <w:sz w:val="22"/>
          <w:szCs w:val="22"/>
          <w:u w:val="single"/>
        </w:rPr>
        <w:t>HIST 4886: Eugenics in US History</w:t>
      </w:r>
    </w:p>
    <w:p w14:paraId="38A2AD55" w14:textId="70D9CECF" w:rsidR="005D6D8F" w:rsidRPr="003F2375" w:rsidRDefault="00262F1E" w:rsidP="00FD5668">
      <w:pPr>
        <w:pBdr>
          <w:top w:val="nil"/>
          <w:left w:val="nil"/>
          <w:bottom w:val="nil"/>
          <w:right w:val="nil"/>
          <w:between w:val="nil"/>
        </w:pBdr>
        <w:shd w:val="clear" w:color="auto" w:fill="FFFFFF"/>
        <w:spacing w:after="0"/>
        <w:ind w:left="360"/>
        <w:rPr>
          <w:sz w:val="22"/>
          <w:szCs w:val="22"/>
        </w:rPr>
      </w:pPr>
      <w:r w:rsidRPr="003F2375">
        <w:rPr>
          <w:sz w:val="22"/>
          <w:szCs w:val="22"/>
        </w:rPr>
        <w:t>Investigates the US institutionalization movement from the 18th-century to the present</w:t>
      </w:r>
      <w:r w:rsidR="00DF20AA" w:rsidRPr="003F2375">
        <w:rPr>
          <w:sz w:val="22"/>
          <w:szCs w:val="22"/>
        </w:rPr>
        <w:t xml:space="preserve"> </w:t>
      </w:r>
      <w:r w:rsidRPr="003F2375">
        <w:rPr>
          <w:sz w:val="22"/>
          <w:szCs w:val="22"/>
        </w:rPr>
        <w:t>day. Considers</w:t>
      </w:r>
      <w:r w:rsidR="00DF20AA" w:rsidRPr="003F2375">
        <w:rPr>
          <w:sz w:val="22"/>
          <w:szCs w:val="22"/>
        </w:rPr>
        <w:t xml:space="preserve"> </w:t>
      </w:r>
      <w:r w:rsidRPr="003F2375">
        <w:rPr>
          <w:sz w:val="22"/>
          <w:szCs w:val="22"/>
        </w:rPr>
        <w:t>how the state</w:t>
      </w:r>
      <w:r w:rsidR="00DF20AA" w:rsidRPr="003F2375">
        <w:rPr>
          <w:sz w:val="22"/>
          <w:szCs w:val="22"/>
        </w:rPr>
        <w:t xml:space="preserve"> pushed for the</w:t>
      </w:r>
      <w:r w:rsidRPr="003F2375">
        <w:rPr>
          <w:sz w:val="22"/>
          <w:szCs w:val="22"/>
        </w:rPr>
        <w:t xml:space="preserve"> forced institutionalization of “aberrant” bodies. Considers power and privilege as</w:t>
      </w:r>
      <w:r w:rsidR="00DF20AA" w:rsidRPr="003F2375">
        <w:rPr>
          <w:sz w:val="22"/>
          <w:szCs w:val="22"/>
        </w:rPr>
        <w:t xml:space="preserve"> </w:t>
      </w:r>
      <w:r w:rsidRPr="003F2375">
        <w:rPr>
          <w:sz w:val="22"/>
          <w:szCs w:val="22"/>
        </w:rPr>
        <w:t>it pertains to carceral, educational, and healthcare sectors. Unpacks the work of ongoing</w:t>
      </w:r>
      <w:r w:rsidR="00DF20AA" w:rsidRPr="003F2375">
        <w:rPr>
          <w:sz w:val="22"/>
          <w:szCs w:val="22"/>
        </w:rPr>
        <w:t xml:space="preserve"> </w:t>
      </w:r>
      <w:r w:rsidRPr="003F2375">
        <w:rPr>
          <w:sz w:val="22"/>
          <w:szCs w:val="22"/>
        </w:rPr>
        <w:t>social justice movements calling for deinstitutionalization and restorative justice.</w:t>
      </w:r>
    </w:p>
    <w:p w14:paraId="245CD01A" w14:textId="77777777" w:rsidR="00E26E2D" w:rsidRPr="003F2375" w:rsidRDefault="00E26E2D" w:rsidP="00FD5668">
      <w:pPr>
        <w:shd w:val="clear" w:color="auto" w:fill="FFFFFF"/>
        <w:spacing w:after="0"/>
        <w:rPr>
          <w:i/>
          <w:sz w:val="22"/>
          <w:szCs w:val="22"/>
        </w:rPr>
      </w:pPr>
    </w:p>
    <w:p w14:paraId="3806C5ED" w14:textId="5AF517FB" w:rsidR="008C201E" w:rsidRPr="002E2971" w:rsidRDefault="003C5BD1" w:rsidP="002E2971">
      <w:pPr>
        <w:pStyle w:val="Heading1"/>
        <w:pBdr>
          <w:bottom w:val="single" w:sz="4" w:space="1" w:color="auto"/>
        </w:pBdr>
        <w:spacing w:before="0" w:after="0"/>
        <w:rPr>
          <w:color w:val="auto"/>
          <w:sz w:val="28"/>
          <w:szCs w:val="28"/>
        </w:rPr>
      </w:pPr>
      <w:bookmarkStart w:id="9" w:name="_Hlk159071172"/>
      <w:bookmarkStart w:id="10" w:name="_Hlk163759476"/>
      <w:r w:rsidRPr="003F2375">
        <w:rPr>
          <w:color w:val="auto"/>
          <w:sz w:val="28"/>
          <w:szCs w:val="28"/>
        </w:rPr>
        <w:lastRenderedPageBreak/>
        <w:t>S</w:t>
      </w:r>
      <w:r w:rsidR="00F5281C" w:rsidRPr="003F2375">
        <w:rPr>
          <w:color w:val="auto"/>
          <w:sz w:val="28"/>
          <w:szCs w:val="28"/>
        </w:rPr>
        <w:t>ERVICE</w:t>
      </w:r>
      <w:bookmarkEnd w:id="9"/>
    </w:p>
    <w:p w14:paraId="238B5C77" w14:textId="77777777" w:rsidR="002E2971" w:rsidRDefault="002E2971" w:rsidP="00FD5668">
      <w:pPr>
        <w:pStyle w:val="Heading2"/>
        <w:spacing w:before="0" w:after="0"/>
        <w:rPr>
          <w:sz w:val="24"/>
          <w:szCs w:val="24"/>
        </w:rPr>
      </w:pPr>
    </w:p>
    <w:p w14:paraId="5AAC755E" w14:textId="5DF88ECE" w:rsidR="00B167E3" w:rsidRPr="003F2375" w:rsidRDefault="00476B56" w:rsidP="00FD5668">
      <w:pPr>
        <w:pStyle w:val="Heading2"/>
        <w:spacing w:before="0" w:after="0"/>
        <w:rPr>
          <w:sz w:val="24"/>
          <w:szCs w:val="24"/>
        </w:rPr>
      </w:pPr>
      <w:r w:rsidRPr="003F2375">
        <w:rPr>
          <w:sz w:val="24"/>
          <w:szCs w:val="24"/>
        </w:rPr>
        <w:t>National and International Organizations</w:t>
      </w:r>
    </w:p>
    <w:p w14:paraId="55F991DA" w14:textId="6C545E9C" w:rsidR="00C41630" w:rsidRPr="003F2375" w:rsidRDefault="00F428E3" w:rsidP="00FD5668">
      <w:pPr>
        <w:pStyle w:val="Heading3"/>
        <w:spacing w:before="0"/>
        <w:rPr>
          <w:rFonts w:ascii="Times New Roman" w:hAnsi="Times New Roman" w:cs="Times New Roman"/>
          <w:i/>
          <w:iCs/>
          <w:color w:val="auto"/>
          <w:sz w:val="22"/>
          <w:szCs w:val="22"/>
        </w:rPr>
      </w:pPr>
      <w:bookmarkStart w:id="11" w:name="_Hlk188104683"/>
      <w:r w:rsidRPr="003F2375">
        <w:rPr>
          <w:rFonts w:ascii="Times New Roman" w:hAnsi="Times New Roman" w:cs="Times New Roman"/>
          <w:i/>
          <w:iCs/>
          <w:color w:val="auto"/>
          <w:sz w:val="22"/>
          <w:szCs w:val="22"/>
        </w:rPr>
        <w:t>Society for Disability Studies</w:t>
      </w:r>
      <w:r w:rsidR="00C83975" w:rsidRPr="003F2375">
        <w:rPr>
          <w:rFonts w:ascii="Times New Roman" w:hAnsi="Times New Roman" w:cs="Times New Roman"/>
          <w:i/>
          <w:iCs/>
          <w:color w:val="auto"/>
          <w:sz w:val="22"/>
          <w:szCs w:val="22"/>
        </w:rPr>
        <w:t xml:space="preserve">, </w:t>
      </w:r>
      <w:r w:rsidR="00833F23" w:rsidRPr="003F2375">
        <w:rPr>
          <w:rFonts w:ascii="Times New Roman" w:hAnsi="Times New Roman" w:cs="Times New Roman"/>
          <w:color w:val="auto"/>
          <w:sz w:val="22"/>
          <w:szCs w:val="22"/>
        </w:rPr>
        <w:t>Communications Chair</w:t>
      </w:r>
    </w:p>
    <w:p w14:paraId="625D333B" w14:textId="6BD467FD" w:rsidR="00C41630" w:rsidRPr="003F2375" w:rsidRDefault="00C41630" w:rsidP="00FD5668">
      <w:pPr>
        <w:pStyle w:val="NormalWeb"/>
        <w:spacing w:before="0" w:beforeAutospacing="0" w:after="0" w:afterAutospacing="0" w:line="276" w:lineRule="auto"/>
        <w:rPr>
          <w:sz w:val="22"/>
          <w:szCs w:val="22"/>
        </w:rPr>
      </w:pPr>
      <w:r w:rsidRPr="003F2375">
        <w:rPr>
          <w:sz w:val="22"/>
          <w:szCs w:val="22"/>
        </w:rPr>
        <w:t xml:space="preserve">Spring 2024 – </w:t>
      </w:r>
      <w:r w:rsidR="002E2971">
        <w:rPr>
          <w:sz w:val="22"/>
          <w:szCs w:val="22"/>
        </w:rPr>
        <w:t>Fall 2026</w:t>
      </w:r>
    </w:p>
    <w:p w14:paraId="2C8352E0" w14:textId="77777777" w:rsidR="00C41630" w:rsidRPr="003F2375" w:rsidRDefault="00C41630">
      <w:pPr>
        <w:pStyle w:val="NormalWeb"/>
        <w:numPr>
          <w:ilvl w:val="0"/>
          <w:numId w:val="4"/>
        </w:numPr>
        <w:spacing w:before="0" w:beforeAutospacing="0" w:after="0" w:afterAutospacing="0" w:line="276" w:lineRule="auto"/>
        <w:rPr>
          <w:sz w:val="22"/>
          <w:szCs w:val="22"/>
        </w:rPr>
      </w:pPr>
      <w:r w:rsidRPr="003F2375">
        <w:rPr>
          <w:sz w:val="22"/>
          <w:szCs w:val="22"/>
        </w:rPr>
        <w:t>Designed and ran graduate student Social Media Intern Program</w:t>
      </w:r>
    </w:p>
    <w:p w14:paraId="450F1931" w14:textId="77777777" w:rsidR="00C41630" w:rsidRPr="003F2375" w:rsidRDefault="00C41630">
      <w:pPr>
        <w:pStyle w:val="NormalWeb"/>
        <w:numPr>
          <w:ilvl w:val="0"/>
          <w:numId w:val="4"/>
        </w:numPr>
        <w:spacing w:before="0" w:beforeAutospacing="0" w:after="0" w:afterAutospacing="0" w:line="276" w:lineRule="auto"/>
        <w:rPr>
          <w:sz w:val="22"/>
          <w:szCs w:val="22"/>
        </w:rPr>
      </w:pPr>
      <w:r w:rsidRPr="003F2375">
        <w:rPr>
          <w:sz w:val="22"/>
          <w:szCs w:val="22"/>
        </w:rPr>
        <w:t xml:space="preserve">Conducted searches for book review editors and editors for the </w:t>
      </w:r>
      <w:r w:rsidRPr="003F2375">
        <w:rPr>
          <w:i/>
          <w:iCs/>
          <w:sz w:val="22"/>
          <w:szCs w:val="22"/>
        </w:rPr>
        <w:t>Disability Studies Quarterly</w:t>
      </w:r>
    </w:p>
    <w:p w14:paraId="75393CF2" w14:textId="3563FA52" w:rsidR="00C41630" w:rsidRPr="003F2375" w:rsidRDefault="00C41630">
      <w:pPr>
        <w:pStyle w:val="NormalWeb"/>
        <w:numPr>
          <w:ilvl w:val="0"/>
          <w:numId w:val="4"/>
        </w:numPr>
        <w:spacing w:before="0" w:beforeAutospacing="0" w:after="0" w:afterAutospacing="0" w:line="276" w:lineRule="auto"/>
        <w:rPr>
          <w:sz w:val="22"/>
          <w:szCs w:val="22"/>
        </w:rPr>
      </w:pPr>
      <w:r w:rsidRPr="003F2375">
        <w:rPr>
          <w:sz w:val="22"/>
          <w:szCs w:val="22"/>
        </w:rPr>
        <w:t>Built Discord server</w:t>
      </w:r>
      <w:bookmarkEnd w:id="11"/>
      <w:r w:rsidR="005D6D8F" w:rsidRPr="003F2375">
        <w:rPr>
          <w:sz w:val="22"/>
          <w:szCs w:val="22"/>
        </w:rPr>
        <w:t xml:space="preserve"> and maintained listserv</w:t>
      </w:r>
    </w:p>
    <w:p w14:paraId="702AEBEA" w14:textId="23A0266E" w:rsidR="005D6D8F" w:rsidRPr="003F2375" w:rsidRDefault="005D6D8F">
      <w:pPr>
        <w:pStyle w:val="NormalWeb"/>
        <w:numPr>
          <w:ilvl w:val="0"/>
          <w:numId w:val="4"/>
        </w:numPr>
        <w:spacing w:before="0" w:beforeAutospacing="0" w:after="0" w:afterAutospacing="0" w:line="276" w:lineRule="auto"/>
        <w:rPr>
          <w:sz w:val="22"/>
          <w:szCs w:val="22"/>
        </w:rPr>
      </w:pPr>
      <w:r w:rsidRPr="003F2375">
        <w:rPr>
          <w:sz w:val="22"/>
          <w:szCs w:val="22"/>
        </w:rPr>
        <w:t>Revised outdated web content and supported web coordinator in full website redesign</w:t>
      </w:r>
    </w:p>
    <w:p w14:paraId="4A530708" w14:textId="77777777" w:rsidR="00A272A0" w:rsidRPr="003F2375" w:rsidRDefault="00A272A0" w:rsidP="00FD5668">
      <w:pPr>
        <w:pStyle w:val="NormalWeb"/>
        <w:spacing w:before="0" w:beforeAutospacing="0" w:after="0" w:afterAutospacing="0" w:line="276" w:lineRule="auto"/>
        <w:ind w:left="720"/>
        <w:rPr>
          <w:sz w:val="22"/>
          <w:szCs w:val="22"/>
        </w:rPr>
      </w:pPr>
    </w:p>
    <w:p w14:paraId="2FE411EA" w14:textId="39141AC4" w:rsidR="00C41630" w:rsidRPr="003F2375" w:rsidRDefault="00C83975" w:rsidP="00FD5668">
      <w:pPr>
        <w:pStyle w:val="Heading3"/>
        <w:spacing w:before="0"/>
        <w:rPr>
          <w:rFonts w:ascii="Times New Roman" w:hAnsi="Times New Roman" w:cs="Times New Roman"/>
          <w:i/>
          <w:iCs/>
          <w:color w:val="auto"/>
          <w:sz w:val="22"/>
          <w:szCs w:val="22"/>
        </w:rPr>
      </w:pPr>
      <w:r w:rsidRPr="00FD5668">
        <w:rPr>
          <w:rFonts w:ascii="Times New Roman" w:hAnsi="Times New Roman" w:cs="Times New Roman"/>
          <w:i/>
          <w:iCs/>
          <w:color w:val="auto"/>
          <w:sz w:val="22"/>
          <w:szCs w:val="22"/>
        </w:rPr>
        <w:t>Society for Disability</w:t>
      </w:r>
      <w:r w:rsidRPr="003F2375">
        <w:rPr>
          <w:rFonts w:ascii="Times New Roman" w:hAnsi="Times New Roman" w:cs="Times New Roman"/>
          <w:color w:val="auto"/>
          <w:sz w:val="22"/>
          <w:szCs w:val="22"/>
        </w:rPr>
        <w:t xml:space="preserve"> </w:t>
      </w:r>
      <w:r w:rsidRPr="00FD5668">
        <w:rPr>
          <w:rFonts w:ascii="Times New Roman" w:hAnsi="Times New Roman" w:cs="Times New Roman"/>
          <w:i/>
          <w:iCs/>
          <w:color w:val="auto"/>
          <w:sz w:val="22"/>
          <w:szCs w:val="22"/>
        </w:rPr>
        <w:t>Studies</w:t>
      </w:r>
      <w:r w:rsidRPr="003F2375">
        <w:rPr>
          <w:rFonts w:ascii="Times New Roman" w:hAnsi="Times New Roman" w:cs="Times New Roman"/>
          <w:color w:val="auto"/>
          <w:sz w:val="22"/>
          <w:szCs w:val="22"/>
        </w:rPr>
        <w:t xml:space="preserve">, </w:t>
      </w:r>
      <w:r w:rsidR="00833F23" w:rsidRPr="003F2375">
        <w:rPr>
          <w:rFonts w:ascii="Times New Roman" w:hAnsi="Times New Roman" w:cs="Times New Roman"/>
          <w:color w:val="auto"/>
          <w:sz w:val="22"/>
          <w:szCs w:val="22"/>
        </w:rPr>
        <w:t>Board of Directors</w:t>
      </w:r>
    </w:p>
    <w:p w14:paraId="5B901D8A" w14:textId="3395DCFB" w:rsidR="00C41630" w:rsidRPr="003F2375" w:rsidRDefault="00C41630" w:rsidP="00FD5668">
      <w:pPr>
        <w:pStyle w:val="NormalWeb"/>
        <w:spacing w:before="0" w:beforeAutospacing="0" w:after="0" w:afterAutospacing="0" w:line="276" w:lineRule="auto"/>
        <w:rPr>
          <w:sz w:val="22"/>
          <w:szCs w:val="22"/>
        </w:rPr>
      </w:pPr>
      <w:r w:rsidRPr="003F2375">
        <w:rPr>
          <w:sz w:val="22"/>
          <w:szCs w:val="22"/>
        </w:rPr>
        <w:t xml:space="preserve">Fall 2023 – </w:t>
      </w:r>
      <w:r w:rsidR="002E2971">
        <w:rPr>
          <w:sz w:val="22"/>
          <w:szCs w:val="22"/>
        </w:rPr>
        <w:t>Fall 2026</w:t>
      </w:r>
    </w:p>
    <w:p w14:paraId="46CDE6B2" w14:textId="626CA715" w:rsidR="005D6D8F" w:rsidRPr="003F2375" w:rsidRDefault="00C41630">
      <w:pPr>
        <w:pStyle w:val="NormalWeb"/>
        <w:numPr>
          <w:ilvl w:val="0"/>
          <w:numId w:val="4"/>
        </w:numPr>
        <w:spacing w:before="0" w:beforeAutospacing="0" w:after="0" w:afterAutospacing="0" w:line="276" w:lineRule="auto"/>
        <w:rPr>
          <w:sz w:val="22"/>
          <w:szCs w:val="22"/>
        </w:rPr>
      </w:pPr>
      <w:r w:rsidRPr="003F2375">
        <w:rPr>
          <w:sz w:val="22"/>
          <w:szCs w:val="22"/>
        </w:rPr>
        <w:t>Served as voting member</w:t>
      </w:r>
    </w:p>
    <w:p w14:paraId="6AD7E76E" w14:textId="37B69492" w:rsidR="005D6D8F" w:rsidRPr="003F2375" w:rsidRDefault="005D6D8F">
      <w:pPr>
        <w:pStyle w:val="NormalWeb"/>
        <w:numPr>
          <w:ilvl w:val="0"/>
          <w:numId w:val="4"/>
        </w:numPr>
        <w:spacing w:before="0" w:beforeAutospacing="0" w:after="0" w:afterAutospacing="0" w:line="276" w:lineRule="auto"/>
        <w:rPr>
          <w:sz w:val="22"/>
          <w:szCs w:val="22"/>
        </w:rPr>
      </w:pPr>
      <w:r w:rsidRPr="003F2375">
        <w:rPr>
          <w:sz w:val="22"/>
          <w:szCs w:val="22"/>
        </w:rPr>
        <w:t>Hosted workshops and moderated events</w:t>
      </w:r>
    </w:p>
    <w:p w14:paraId="6060EAF1" w14:textId="7E6AEF94" w:rsidR="00C41630" w:rsidRPr="003F2375" w:rsidRDefault="005D6D8F">
      <w:pPr>
        <w:pStyle w:val="NormalWeb"/>
        <w:numPr>
          <w:ilvl w:val="0"/>
          <w:numId w:val="4"/>
        </w:numPr>
        <w:spacing w:before="0" w:beforeAutospacing="0" w:after="0" w:afterAutospacing="0" w:line="276" w:lineRule="auto"/>
        <w:rPr>
          <w:sz w:val="22"/>
          <w:szCs w:val="22"/>
        </w:rPr>
      </w:pPr>
      <w:r w:rsidRPr="003F2375">
        <w:rPr>
          <w:sz w:val="22"/>
          <w:szCs w:val="22"/>
        </w:rPr>
        <w:t xml:space="preserve">Led activities for the </w:t>
      </w:r>
      <w:r w:rsidR="00C41630" w:rsidRPr="003F2375">
        <w:rPr>
          <w:sz w:val="22"/>
          <w:szCs w:val="22"/>
        </w:rPr>
        <w:t>Programming Taskforce</w:t>
      </w:r>
    </w:p>
    <w:p w14:paraId="5233DBBA" w14:textId="77777777" w:rsidR="00291DC2" w:rsidRPr="003F2375" w:rsidRDefault="00291DC2" w:rsidP="00FD5668">
      <w:pPr>
        <w:pStyle w:val="NormalWeb"/>
        <w:spacing w:before="0" w:beforeAutospacing="0" w:after="0" w:afterAutospacing="0" w:line="276" w:lineRule="auto"/>
        <w:rPr>
          <w:sz w:val="22"/>
          <w:szCs w:val="22"/>
        </w:rPr>
      </w:pPr>
    </w:p>
    <w:p w14:paraId="115F8260" w14:textId="1CFC31D4" w:rsidR="00291DC2" w:rsidRPr="003F2375" w:rsidRDefault="00C83975" w:rsidP="00FD5668">
      <w:pPr>
        <w:pStyle w:val="Heading3"/>
        <w:spacing w:before="0"/>
        <w:rPr>
          <w:rFonts w:ascii="Times New Roman" w:hAnsi="Times New Roman" w:cs="Times New Roman"/>
          <w:i/>
          <w:iCs/>
          <w:color w:val="auto"/>
          <w:sz w:val="22"/>
          <w:szCs w:val="22"/>
        </w:rPr>
      </w:pPr>
      <w:r w:rsidRPr="00FD5668">
        <w:rPr>
          <w:rFonts w:ascii="Times New Roman" w:hAnsi="Times New Roman" w:cs="Times New Roman"/>
          <w:i/>
          <w:iCs/>
          <w:color w:val="auto"/>
          <w:sz w:val="22"/>
          <w:szCs w:val="22"/>
        </w:rPr>
        <w:t>Society for Disability Studies,</w:t>
      </w:r>
      <w:r w:rsidRPr="003F2375">
        <w:rPr>
          <w:rFonts w:ascii="Times New Roman" w:hAnsi="Times New Roman" w:cs="Times New Roman"/>
          <w:color w:val="auto"/>
          <w:sz w:val="22"/>
          <w:szCs w:val="22"/>
        </w:rPr>
        <w:t xml:space="preserve"> </w:t>
      </w:r>
      <w:r w:rsidR="00291DC2" w:rsidRPr="003F2375">
        <w:rPr>
          <w:rFonts w:ascii="Times New Roman" w:hAnsi="Times New Roman" w:cs="Times New Roman"/>
          <w:color w:val="auto"/>
          <w:sz w:val="22"/>
          <w:szCs w:val="22"/>
        </w:rPr>
        <w:t>Workshop Host</w:t>
      </w:r>
    </w:p>
    <w:p w14:paraId="3A010C20" w14:textId="2967F509" w:rsidR="00C469AA" w:rsidRPr="003F2375" w:rsidRDefault="00C469AA" w:rsidP="00FD5668">
      <w:pPr>
        <w:pStyle w:val="NormalWeb"/>
        <w:spacing w:before="0" w:beforeAutospacing="0" w:after="0" w:afterAutospacing="0" w:line="276" w:lineRule="auto"/>
        <w:rPr>
          <w:sz w:val="22"/>
          <w:szCs w:val="22"/>
        </w:rPr>
      </w:pPr>
      <w:r w:rsidRPr="003F2375">
        <w:rPr>
          <w:sz w:val="22"/>
          <w:szCs w:val="22"/>
        </w:rPr>
        <w:t>Fall 2025</w:t>
      </w:r>
    </w:p>
    <w:p w14:paraId="18194A0F" w14:textId="6B044E84" w:rsidR="00291DC2" w:rsidRPr="003F2375" w:rsidRDefault="00291DC2">
      <w:pPr>
        <w:pStyle w:val="ListParagraph"/>
        <w:numPr>
          <w:ilvl w:val="0"/>
          <w:numId w:val="6"/>
        </w:numPr>
        <w:shd w:val="clear" w:color="auto" w:fill="FFFFFF"/>
        <w:spacing w:after="0"/>
        <w:rPr>
          <w:sz w:val="22"/>
          <w:szCs w:val="22"/>
        </w:rPr>
      </w:pPr>
      <w:r w:rsidRPr="003F2375">
        <w:rPr>
          <w:sz w:val="22"/>
          <w:szCs w:val="22"/>
        </w:rPr>
        <w:t>Preparing Personal Statements</w:t>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t xml:space="preserve">   </w:t>
      </w:r>
    </w:p>
    <w:p w14:paraId="1D3AE93C" w14:textId="4030A8F0" w:rsidR="00291DC2" w:rsidRPr="003F2375" w:rsidRDefault="00291DC2">
      <w:pPr>
        <w:pStyle w:val="ListParagraph"/>
        <w:numPr>
          <w:ilvl w:val="0"/>
          <w:numId w:val="6"/>
        </w:numPr>
        <w:shd w:val="clear" w:color="auto" w:fill="FFFFFF"/>
        <w:spacing w:after="0"/>
        <w:rPr>
          <w:b/>
          <w:bCs/>
          <w:sz w:val="22"/>
          <w:szCs w:val="22"/>
        </w:rPr>
      </w:pPr>
      <w:r w:rsidRPr="005B0726">
        <w:rPr>
          <w:sz w:val="22"/>
          <w:szCs w:val="22"/>
        </w:rPr>
        <w:t>Applying to Graduate School</w:t>
      </w:r>
    </w:p>
    <w:p w14:paraId="06752821" w14:textId="77777777" w:rsidR="006752B5" w:rsidRPr="003F2375" w:rsidRDefault="006752B5" w:rsidP="00FD5668">
      <w:pPr>
        <w:pStyle w:val="NormalWeb"/>
        <w:spacing w:before="0" w:beforeAutospacing="0" w:after="0" w:afterAutospacing="0" w:line="276" w:lineRule="auto"/>
        <w:rPr>
          <w:sz w:val="22"/>
          <w:szCs w:val="22"/>
        </w:rPr>
      </w:pPr>
    </w:p>
    <w:p w14:paraId="23914D6D" w14:textId="450F8E9E" w:rsidR="00C83975" w:rsidRPr="003F2375" w:rsidRDefault="00B06994" w:rsidP="00FD5668">
      <w:pPr>
        <w:pStyle w:val="Heading3"/>
        <w:spacing w:before="0"/>
        <w:rPr>
          <w:rFonts w:ascii="Times New Roman" w:hAnsi="Times New Roman" w:cs="Times New Roman"/>
          <w:color w:val="auto"/>
          <w:sz w:val="22"/>
          <w:szCs w:val="22"/>
        </w:rPr>
      </w:pPr>
      <w:r w:rsidRPr="00FD5668">
        <w:rPr>
          <w:rFonts w:ascii="Times New Roman" w:hAnsi="Times New Roman" w:cs="Times New Roman"/>
          <w:i/>
          <w:iCs/>
          <w:color w:val="auto"/>
          <w:sz w:val="22"/>
          <w:szCs w:val="22"/>
        </w:rPr>
        <w:t>Disabled</w:t>
      </w:r>
      <w:r w:rsidRPr="003F2375">
        <w:rPr>
          <w:rFonts w:ascii="Times New Roman" w:hAnsi="Times New Roman" w:cs="Times New Roman"/>
          <w:color w:val="auto"/>
          <w:sz w:val="22"/>
          <w:szCs w:val="22"/>
        </w:rPr>
        <w:t xml:space="preserve"> </w:t>
      </w:r>
      <w:r w:rsidRPr="00FD5668">
        <w:rPr>
          <w:rFonts w:ascii="Times New Roman" w:hAnsi="Times New Roman" w:cs="Times New Roman"/>
          <w:i/>
          <w:iCs/>
          <w:color w:val="auto"/>
          <w:sz w:val="22"/>
          <w:szCs w:val="22"/>
        </w:rPr>
        <w:t>Academic Collective</w:t>
      </w:r>
      <w:r w:rsidR="00C83975" w:rsidRPr="00FD5668">
        <w:rPr>
          <w:rFonts w:ascii="Times New Roman" w:hAnsi="Times New Roman" w:cs="Times New Roman"/>
          <w:i/>
          <w:iCs/>
          <w:color w:val="auto"/>
          <w:sz w:val="22"/>
          <w:szCs w:val="22"/>
        </w:rPr>
        <w:t>¸</w:t>
      </w:r>
      <w:r w:rsidR="00C83975" w:rsidRPr="003F2375">
        <w:rPr>
          <w:rFonts w:ascii="Times New Roman" w:hAnsi="Times New Roman" w:cs="Times New Roman"/>
          <w:color w:val="auto"/>
          <w:sz w:val="22"/>
          <w:szCs w:val="22"/>
        </w:rPr>
        <w:t xml:space="preserve"> Founder</w:t>
      </w:r>
    </w:p>
    <w:p w14:paraId="11F005E8" w14:textId="6B5B2B19" w:rsidR="00C41630" w:rsidRPr="003F2375" w:rsidRDefault="00C41630" w:rsidP="00FD5668">
      <w:pPr>
        <w:spacing w:after="0"/>
      </w:pPr>
      <w:r w:rsidRPr="003F2375">
        <w:rPr>
          <w:sz w:val="22"/>
          <w:szCs w:val="22"/>
        </w:rPr>
        <w:t xml:space="preserve">July 2020 – present </w:t>
      </w:r>
    </w:p>
    <w:p w14:paraId="401F41CA" w14:textId="5E72446A" w:rsidR="00C41630" w:rsidRPr="003F2375" w:rsidRDefault="00C41630">
      <w:pPr>
        <w:pStyle w:val="NormalWeb"/>
        <w:numPr>
          <w:ilvl w:val="0"/>
          <w:numId w:val="4"/>
        </w:numPr>
        <w:spacing w:before="0" w:beforeAutospacing="0" w:after="0" w:afterAutospacing="0" w:line="276" w:lineRule="auto"/>
        <w:rPr>
          <w:sz w:val="22"/>
          <w:szCs w:val="22"/>
        </w:rPr>
      </w:pPr>
      <w:r w:rsidRPr="003F2375">
        <w:rPr>
          <w:sz w:val="22"/>
          <w:szCs w:val="22"/>
        </w:rPr>
        <w:t>Designed</w:t>
      </w:r>
      <w:r w:rsidR="008864E1" w:rsidRPr="003F2375">
        <w:rPr>
          <w:sz w:val="22"/>
          <w:szCs w:val="22"/>
        </w:rPr>
        <w:t xml:space="preserve"> and maintained</w:t>
      </w:r>
      <w:r w:rsidRPr="003F2375">
        <w:rPr>
          <w:sz w:val="22"/>
          <w:szCs w:val="22"/>
        </w:rPr>
        <w:t xml:space="preserve"> </w:t>
      </w:r>
      <w:hyperlink r:id="rId33" w:history="1">
        <w:r w:rsidRPr="003F2375">
          <w:rPr>
            <w:sz w:val="22"/>
            <w:szCs w:val="22"/>
          </w:rPr>
          <w:t>website</w:t>
        </w:r>
      </w:hyperlink>
      <w:r w:rsidRPr="003F2375">
        <w:rPr>
          <w:sz w:val="22"/>
          <w:szCs w:val="22"/>
        </w:rPr>
        <w:t>, Discord server</w:t>
      </w:r>
      <w:r w:rsidR="008864E1" w:rsidRPr="003F2375">
        <w:rPr>
          <w:sz w:val="22"/>
          <w:szCs w:val="22"/>
        </w:rPr>
        <w:t>, and social media accounts</w:t>
      </w:r>
    </w:p>
    <w:p w14:paraId="31B76261" w14:textId="7753116B" w:rsidR="00E1727D" w:rsidRPr="003F2375" w:rsidRDefault="008864E1">
      <w:pPr>
        <w:pStyle w:val="NormalWeb"/>
        <w:numPr>
          <w:ilvl w:val="0"/>
          <w:numId w:val="4"/>
        </w:numPr>
        <w:spacing w:before="0" w:beforeAutospacing="0" w:after="0" w:afterAutospacing="0" w:line="276" w:lineRule="auto"/>
        <w:rPr>
          <w:sz w:val="22"/>
          <w:szCs w:val="22"/>
        </w:rPr>
      </w:pPr>
      <w:r w:rsidRPr="003F2375">
        <w:rPr>
          <w:sz w:val="22"/>
          <w:szCs w:val="22"/>
        </w:rPr>
        <w:t>Assessed and accepted over 1000 applications for admittance to our collective membership</w:t>
      </w:r>
    </w:p>
    <w:p w14:paraId="040802B0" w14:textId="77777777" w:rsidR="00C41630" w:rsidRPr="003F2375" w:rsidRDefault="00C41630" w:rsidP="00FD5668">
      <w:pPr>
        <w:pStyle w:val="NormalWeb"/>
        <w:spacing w:before="0" w:beforeAutospacing="0" w:after="0" w:afterAutospacing="0" w:line="276" w:lineRule="auto"/>
        <w:rPr>
          <w:sz w:val="22"/>
          <w:szCs w:val="22"/>
        </w:rPr>
      </w:pPr>
    </w:p>
    <w:p w14:paraId="69779FE2" w14:textId="28CA6ECA" w:rsidR="00291DC2" w:rsidRPr="003F2375" w:rsidRDefault="00C83975" w:rsidP="00FD5668">
      <w:pPr>
        <w:pStyle w:val="Heading3"/>
        <w:spacing w:before="0"/>
        <w:rPr>
          <w:rFonts w:ascii="Times New Roman" w:hAnsi="Times New Roman" w:cs="Times New Roman"/>
          <w:i/>
          <w:iCs/>
          <w:color w:val="auto"/>
          <w:sz w:val="22"/>
          <w:szCs w:val="22"/>
        </w:rPr>
      </w:pPr>
      <w:r w:rsidRPr="00FD5668">
        <w:rPr>
          <w:rFonts w:ascii="Times New Roman" w:hAnsi="Times New Roman" w:cs="Times New Roman"/>
          <w:i/>
          <w:iCs/>
          <w:color w:val="auto"/>
          <w:sz w:val="22"/>
          <w:szCs w:val="22"/>
        </w:rPr>
        <w:t>Disabled Academic Collective</w:t>
      </w:r>
      <w:r w:rsidRPr="003F2375">
        <w:rPr>
          <w:rFonts w:ascii="Times New Roman" w:hAnsi="Times New Roman" w:cs="Times New Roman"/>
          <w:color w:val="auto"/>
          <w:sz w:val="22"/>
          <w:szCs w:val="22"/>
        </w:rPr>
        <w:t xml:space="preserve">, </w:t>
      </w:r>
      <w:r w:rsidR="00291DC2" w:rsidRPr="003F2375">
        <w:rPr>
          <w:rFonts w:ascii="Times New Roman" w:hAnsi="Times New Roman" w:cs="Times New Roman"/>
          <w:color w:val="auto"/>
          <w:sz w:val="22"/>
          <w:szCs w:val="22"/>
        </w:rPr>
        <w:t>Summer Skill Share Series Organizer</w:t>
      </w:r>
    </w:p>
    <w:p w14:paraId="06CD907B" w14:textId="36DA0DA9" w:rsidR="00291DC2" w:rsidRPr="003F2375" w:rsidRDefault="00291DC2" w:rsidP="00FD5668">
      <w:pPr>
        <w:pStyle w:val="NormalWeb"/>
        <w:spacing w:before="0" w:beforeAutospacing="0" w:after="0" w:afterAutospacing="0" w:line="276" w:lineRule="auto"/>
        <w:rPr>
          <w:sz w:val="22"/>
          <w:szCs w:val="22"/>
        </w:rPr>
      </w:pPr>
      <w:r w:rsidRPr="003F2375">
        <w:rPr>
          <w:sz w:val="22"/>
          <w:szCs w:val="22"/>
        </w:rPr>
        <w:t>Summer 2025</w:t>
      </w:r>
    </w:p>
    <w:p w14:paraId="4410112E" w14:textId="65B7C2E6" w:rsidR="00291DC2" w:rsidRPr="003F2375" w:rsidRDefault="00291DC2">
      <w:pPr>
        <w:pStyle w:val="NormalWeb"/>
        <w:numPr>
          <w:ilvl w:val="0"/>
          <w:numId w:val="14"/>
        </w:numPr>
        <w:spacing w:before="0" w:beforeAutospacing="0" w:after="0" w:afterAutospacing="0" w:line="276" w:lineRule="auto"/>
        <w:rPr>
          <w:sz w:val="22"/>
          <w:szCs w:val="22"/>
        </w:rPr>
      </w:pPr>
      <w:r w:rsidRPr="003F2375">
        <w:rPr>
          <w:sz w:val="22"/>
          <w:szCs w:val="22"/>
        </w:rPr>
        <w:t xml:space="preserve">Secured workshop hosts for 10 different content workshops </w:t>
      </w:r>
    </w:p>
    <w:p w14:paraId="470CD4C4" w14:textId="0BC18333" w:rsidR="00291DC2" w:rsidRPr="003F2375" w:rsidRDefault="00291DC2">
      <w:pPr>
        <w:pStyle w:val="NormalWeb"/>
        <w:numPr>
          <w:ilvl w:val="0"/>
          <w:numId w:val="14"/>
        </w:numPr>
        <w:spacing w:before="0" w:beforeAutospacing="0" w:after="0" w:afterAutospacing="0" w:line="276" w:lineRule="auto"/>
        <w:rPr>
          <w:sz w:val="22"/>
          <w:szCs w:val="22"/>
        </w:rPr>
      </w:pPr>
      <w:r w:rsidRPr="003F2375">
        <w:rPr>
          <w:sz w:val="22"/>
          <w:szCs w:val="22"/>
        </w:rPr>
        <w:t>Designed promotional materials for all workshops</w:t>
      </w:r>
    </w:p>
    <w:p w14:paraId="4A983D03" w14:textId="0D40D322" w:rsidR="00291DC2" w:rsidRPr="003F2375" w:rsidRDefault="00291DC2">
      <w:pPr>
        <w:pStyle w:val="NormalWeb"/>
        <w:numPr>
          <w:ilvl w:val="0"/>
          <w:numId w:val="14"/>
        </w:numPr>
        <w:spacing w:before="0" w:beforeAutospacing="0" w:after="0" w:afterAutospacing="0" w:line="276" w:lineRule="auto"/>
        <w:rPr>
          <w:sz w:val="22"/>
          <w:szCs w:val="22"/>
        </w:rPr>
      </w:pPr>
      <w:r w:rsidRPr="003F2375">
        <w:rPr>
          <w:sz w:val="22"/>
          <w:szCs w:val="22"/>
        </w:rPr>
        <w:t>Coordinated 8 workshop sessions, providing technical support and accessibility support</w:t>
      </w:r>
    </w:p>
    <w:p w14:paraId="47D92503" w14:textId="77777777" w:rsidR="00291DC2" w:rsidRPr="003F2375" w:rsidRDefault="00291DC2" w:rsidP="00FD5668">
      <w:pPr>
        <w:pStyle w:val="NormalWeb"/>
        <w:spacing w:before="0" w:beforeAutospacing="0" w:after="0" w:afterAutospacing="0" w:line="276" w:lineRule="auto"/>
        <w:rPr>
          <w:sz w:val="22"/>
          <w:szCs w:val="22"/>
        </w:rPr>
      </w:pPr>
    </w:p>
    <w:p w14:paraId="3D1C2522" w14:textId="2F267E14" w:rsidR="00291DC2" w:rsidRPr="003F2375" w:rsidRDefault="00C83975" w:rsidP="00FD5668">
      <w:pPr>
        <w:pStyle w:val="Heading3"/>
        <w:spacing w:before="0"/>
        <w:rPr>
          <w:rFonts w:ascii="Times New Roman" w:hAnsi="Times New Roman" w:cs="Times New Roman"/>
          <w:i/>
          <w:iCs/>
          <w:color w:val="auto"/>
          <w:sz w:val="22"/>
          <w:szCs w:val="22"/>
        </w:rPr>
      </w:pPr>
      <w:r w:rsidRPr="00FD5668">
        <w:rPr>
          <w:rFonts w:ascii="Times New Roman" w:hAnsi="Times New Roman" w:cs="Times New Roman"/>
          <w:i/>
          <w:iCs/>
          <w:color w:val="auto"/>
          <w:sz w:val="22"/>
          <w:szCs w:val="22"/>
        </w:rPr>
        <w:t>Disabled Academic Collective</w:t>
      </w:r>
      <w:r w:rsidRPr="003F2375">
        <w:rPr>
          <w:rFonts w:ascii="Times New Roman" w:hAnsi="Times New Roman" w:cs="Times New Roman"/>
          <w:color w:val="auto"/>
          <w:sz w:val="22"/>
          <w:szCs w:val="22"/>
        </w:rPr>
        <w:t xml:space="preserve">, </w:t>
      </w:r>
      <w:r w:rsidR="00291DC2" w:rsidRPr="003F2375">
        <w:rPr>
          <w:rFonts w:ascii="Times New Roman" w:hAnsi="Times New Roman" w:cs="Times New Roman"/>
          <w:color w:val="auto"/>
          <w:sz w:val="22"/>
          <w:szCs w:val="22"/>
        </w:rPr>
        <w:t>Summer Speaker Series Organizer</w:t>
      </w:r>
    </w:p>
    <w:p w14:paraId="0F2FD7D6" w14:textId="75F2EB86" w:rsidR="00291DC2" w:rsidRPr="003F2375" w:rsidRDefault="00291DC2" w:rsidP="00FD5668">
      <w:pPr>
        <w:pStyle w:val="NormalWeb"/>
        <w:spacing w:before="0" w:beforeAutospacing="0" w:after="0" w:afterAutospacing="0" w:line="276" w:lineRule="auto"/>
        <w:rPr>
          <w:sz w:val="22"/>
          <w:szCs w:val="22"/>
        </w:rPr>
      </w:pPr>
      <w:r w:rsidRPr="003F2375">
        <w:rPr>
          <w:sz w:val="22"/>
          <w:szCs w:val="22"/>
        </w:rPr>
        <w:t>Summer 2022</w:t>
      </w:r>
    </w:p>
    <w:p w14:paraId="240EBD56" w14:textId="3D26FE72" w:rsidR="00291DC2" w:rsidRPr="003F2375" w:rsidRDefault="00291DC2">
      <w:pPr>
        <w:pStyle w:val="NormalWeb"/>
        <w:numPr>
          <w:ilvl w:val="0"/>
          <w:numId w:val="15"/>
        </w:numPr>
        <w:spacing w:before="0" w:beforeAutospacing="0" w:after="0" w:afterAutospacing="0" w:line="276" w:lineRule="auto"/>
        <w:rPr>
          <w:sz w:val="22"/>
          <w:szCs w:val="22"/>
        </w:rPr>
      </w:pPr>
      <w:r w:rsidRPr="003F2375">
        <w:rPr>
          <w:sz w:val="22"/>
          <w:szCs w:val="22"/>
        </w:rPr>
        <w:t>Secured grant funding to pay summer speakers</w:t>
      </w:r>
    </w:p>
    <w:p w14:paraId="378519EA" w14:textId="3DDBE6CB" w:rsidR="00291DC2" w:rsidRPr="003F2375" w:rsidRDefault="00291DC2">
      <w:pPr>
        <w:pStyle w:val="NormalWeb"/>
        <w:numPr>
          <w:ilvl w:val="0"/>
          <w:numId w:val="15"/>
        </w:numPr>
        <w:spacing w:before="0" w:beforeAutospacing="0" w:after="0" w:afterAutospacing="0" w:line="276" w:lineRule="auto"/>
        <w:rPr>
          <w:sz w:val="22"/>
          <w:szCs w:val="22"/>
        </w:rPr>
      </w:pPr>
      <w:r w:rsidRPr="003F2375">
        <w:rPr>
          <w:sz w:val="22"/>
          <w:szCs w:val="22"/>
        </w:rPr>
        <w:t xml:space="preserve">Moderated three roundtable discussions </w:t>
      </w:r>
      <w:r w:rsidR="002E2971">
        <w:rPr>
          <w:sz w:val="22"/>
          <w:szCs w:val="22"/>
        </w:rPr>
        <w:t>about</w:t>
      </w:r>
      <w:r w:rsidRPr="003F2375">
        <w:rPr>
          <w:sz w:val="22"/>
          <w:szCs w:val="22"/>
        </w:rPr>
        <w:t xml:space="preserve"> disability discrimination in higher education</w:t>
      </w:r>
    </w:p>
    <w:p w14:paraId="584D4BD2" w14:textId="2D9022E6" w:rsidR="00E1727D" w:rsidRPr="003F2375" w:rsidRDefault="00E1727D" w:rsidP="00FD5668">
      <w:pPr>
        <w:spacing w:after="0"/>
      </w:pPr>
    </w:p>
    <w:p w14:paraId="425BD1D6" w14:textId="67904EBF" w:rsidR="00C41630" w:rsidRPr="003F2375" w:rsidRDefault="00B06994" w:rsidP="00FD5668">
      <w:pPr>
        <w:pStyle w:val="Heading3"/>
        <w:spacing w:before="0"/>
        <w:rPr>
          <w:rFonts w:ascii="Times New Roman" w:hAnsi="Times New Roman" w:cs="Times New Roman"/>
          <w:i/>
          <w:iCs/>
          <w:color w:val="auto"/>
          <w:sz w:val="22"/>
          <w:szCs w:val="22"/>
        </w:rPr>
      </w:pPr>
      <w:r w:rsidRPr="00FD5668">
        <w:rPr>
          <w:rFonts w:ascii="Times New Roman" w:hAnsi="Times New Roman" w:cs="Times New Roman"/>
          <w:i/>
          <w:iCs/>
          <w:color w:val="auto"/>
          <w:sz w:val="22"/>
          <w:szCs w:val="22"/>
        </w:rPr>
        <w:t>National Endowment for the Humanities</w:t>
      </w:r>
      <w:r w:rsidR="00C83975" w:rsidRPr="003F2375">
        <w:rPr>
          <w:rFonts w:ascii="Times New Roman" w:hAnsi="Times New Roman" w:cs="Times New Roman"/>
          <w:color w:val="auto"/>
          <w:sz w:val="22"/>
          <w:szCs w:val="22"/>
        </w:rPr>
        <w:t>, Grant Reviewer</w:t>
      </w:r>
      <w:r w:rsidR="002E2971">
        <w:rPr>
          <w:rFonts w:ascii="Times New Roman" w:hAnsi="Times New Roman" w:cs="Times New Roman"/>
          <w:color w:val="auto"/>
          <w:sz w:val="22"/>
          <w:szCs w:val="22"/>
        </w:rPr>
        <w:t>, Cultural and Community Resilience Program</w:t>
      </w:r>
    </w:p>
    <w:p w14:paraId="04725AC4" w14:textId="55323B8D" w:rsidR="00E1727D" w:rsidRPr="003F2375" w:rsidRDefault="00C41630" w:rsidP="00FD5668">
      <w:pPr>
        <w:pStyle w:val="NormalWeb"/>
        <w:spacing w:before="0" w:beforeAutospacing="0" w:after="0" w:afterAutospacing="0" w:line="276" w:lineRule="auto"/>
        <w:rPr>
          <w:sz w:val="22"/>
          <w:szCs w:val="22"/>
        </w:rPr>
      </w:pPr>
      <w:r w:rsidRPr="003F2375">
        <w:rPr>
          <w:sz w:val="22"/>
          <w:szCs w:val="22"/>
        </w:rPr>
        <w:t>Summer 2023</w:t>
      </w:r>
    </w:p>
    <w:p w14:paraId="3EFFDB14" w14:textId="36832E51" w:rsidR="00E1727D" w:rsidRPr="003F2375" w:rsidRDefault="00C41630">
      <w:pPr>
        <w:pStyle w:val="NormalWeb"/>
        <w:numPr>
          <w:ilvl w:val="0"/>
          <w:numId w:val="3"/>
        </w:numPr>
        <w:spacing w:before="0" w:beforeAutospacing="0" w:after="0" w:afterAutospacing="0" w:line="276" w:lineRule="auto"/>
        <w:rPr>
          <w:sz w:val="22"/>
          <w:szCs w:val="22"/>
        </w:rPr>
      </w:pPr>
      <w:r w:rsidRPr="003F2375">
        <w:rPr>
          <w:sz w:val="22"/>
          <w:szCs w:val="22"/>
        </w:rPr>
        <w:t xml:space="preserve">Reviewed </w:t>
      </w:r>
      <w:r w:rsidR="002E2971">
        <w:rPr>
          <w:sz w:val="22"/>
          <w:szCs w:val="22"/>
        </w:rPr>
        <w:t xml:space="preserve">30+ </w:t>
      </w:r>
      <w:r w:rsidRPr="003F2375">
        <w:rPr>
          <w:sz w:val="22"/>
          <w:szCs w:val="22"/>
        </w:rPr>
        <w:t>grant applications</w:t>
      </w:r>
      <w:r w:rsidR="002E2971">
        <w:rPr>
          <w:sz w:val="22"/>
          <w:szCs w:val="22"/>
        </w:rPr>
        <w:t>, submitted written feedback, and met with committee to discuss top applications to forward to internal reviewers</w:t>
      </w:r>
    </w:p>
    <w:p w14:paraId="37FAE2B1" w14:textId="5389D636" w:rsidR="002E2971" w:rsidRPr="002E2971" w:rsidRDefault="00E1727D" w:rsidP="002E2971">
      <w:pPr>
        <w:pStyle w:val="NormalWeb"/>
        <w:numPr>
          <w:ilvl w:val="0"/>
          <w:numId w:val="3"/>
        </w:numPr>
        <w:spacing w:before="0" w:beforeAutospacing="0" w:after="0" w:afterAutospacing="0" w:line="276" w:lineRule="auto"/>
        <w:rPr>
          <w:sz w:val="22"/>
          <w:szCs w:val="22"/>
        </w:rPr>
      </w:pPr>
      <w:r w:rsidRPr="003F2375">
        <w:rPr>
          <w:sz w:val="22"/>
          <w:szCs w:val="22"/>
        </w:rPr>
        <w:t xml:space="preserve">Evaluated the feasibility </w:t>
      </w:r>
      <w:r w:rsidR="00D864B6" w:rsidRPr="003F2375">
        <w:rPr>
          <w:sz w:val="22"/>
          <w:szCs w:val="22"/>
        </w:rPr>
        <w:t>of</w:t>
      </w:r>
      <w:r w:rsidRPr="003F2375">
        <w:rPr>
          <w:sz w:val="22"/>
          <w:szCs w:val="22"/>
        </w:rPr>
        <w:t xml:space="preserve"> projects designed to mitigate</w:t>
      </w:r>
      <w:r w:rsidR="00C41630" w:rsidRPr="003F2375">
        <w:rPr>
          <w:sz w:val="22"/>
          <w:szCs w:val="22"/>
        </w:rPr>
        <w:t xml:space="preserve"> climate and pandemic-related impacts, safeguard cultural resources, and foster cultural resilience</w:t>
      </w:r>
    </w:p>
    <w:p w14:paraId="0C64AD7D" w14:textId="3B8F7904" w:rsidR="00E1727D" w:rsidRPr="003F2375" w:rsidRDefault="00C41630" w:rsidP="00FD5668">
      <w:pPr>
        <w:pStyle w:val="Heading3"/>
        <w:spacing w:before="0"/>
        <w:jc w:val="both"/>
        <w:rPr>
          <w:rFonts w:ascii="Times New Roman" w:hAnsi="Times New Roman" w:cs="Times New Roman"/>
          <w:color w:val="auto"/>
          <w:sz w:val="22"/>
          <w:szCs w:val="22"/>
        </w:rPr>
      </w:pPr>
      <w:r w:rsidRPr="003F2375">
        <w:rPr>
          <w:rFonts w:ascii="Times New Roman" w:hAnsi="Times New Roman" w:cs="Times New Roman"/>
          <w:i/>
          <w:iCs/>
          <w:color w:val="auto"/>
          <w:sz w:val="22"/>
          <w:szCs w:val="22"/>
        </w:rPr>
        <w:lastRenderedPageBreak/>
        <w:t>Office for Civil Rights</w:t>
      </w:r>
      <w:r w:rsidR="00E1727D" w:rsidRPr="003F2375">
        <w:rPr>
          <w:rFonts w:ascii="Times New Roman" w:hAnsi="Times New Roman" w:cs="Times New Roman"/>
          <w:color w:val="auto"/>
          <w:sz w:val="22"/>
          <w:szCs w:val="22"/>
        </w:rPr>
        <w:t>, Department of Education</w:t>
      </w:r>
      <w:r w:rsidR="00C83975" w:rsidRPr="003F2375">
        <w:rPr>
          <w:rFonts w:ascii="Times New Roman" w:hAnsi="Times New Roman" w:cs="Times New Roman"/>
          <w:color w:val="auto"/>
          <w:sz w:val="22"/>
          <w:szCs w:val="22"/>
        </w:rPr>
        <w:t>, Respondent</w:t>
      </w:r>
    </w:p>
    <w:p w14:paraId="39D0EA9A" w14:textId="77777777" w:rsidR="00C41630" w:rsidRPr="003F2375" w:rsidRDefault="00C41630" w:rsidP="00FD5668">
      <w:pPr>
        <w:spacing w:after="0"/>
        <w:rPr>
          <w:sz w:val="22"/>
          <w:szCs w:val="22"/>
        </w:rPr>
      </w:pPr>
      <w:r w:rsidRPr="003F2375">
        <w:rPr>
          <w:sz w:val="22"/>
          <w:szCs w:val="22"/>
        </w:rPr>
        <w:t xml:space="preserve">Spring 2023 </w:t>
      </w:r>
    </w:p>
    <w:p w14:paraId="1EC4E7D8" w14:textId="6A96F161" w:rsidR="00C41630" w:rsidRPr="003F2375" w:rsidRDefault="00C41630">
      <w:pPr>
        <w:pStyle w:val="NormalWeb"/>
        <w:numPr>
          <w:ilvl w:val="0"/>
          <w:numId w:val="2"/>
        </w:numPr>
        <w:spacing w:before="0" w:beforeAutospacing="0" w:after="0" w:afterAutospacing="0" w:line="276" w:lineRule="auto"/>
        <w:rPr>
          <w:sz w:val="22"/>
          <w:szCs w:val="22"/>
        </w:rPr>
      </w:pPr>
      <w:r w:rsidRPr="003F2375">
        <w:rPr>
          <w:sz w:val="22"/>
          <w:szCs w:val="22"/>
        </w:rPr>
        <w:t>Attended</w:t>
      </w:r>
      <w:r w:rsidR="00E1727D" w:rsidRPr="003F2375">
        <w:rPr>
          <w:sz w:val="22"/>
          <w:szCs w:val="22"/>
        </w:rPr>
        <w:t xml:space="preserve"> public</w:t>
      </w:r>
      <w:r w:rsidRPr="003F2375">
        <w:rPr>
          <w:sz w:val="22"/>
          <w:szCs w:val="22"/>
        </w:rPr>
        <w:t xml:space="preserve"> listening session on Section 504 Regulations</w:t>
      </w:r>
    </w:p>
    <w:p w14:paraId="02FF1167" w14:textId="77199DBF" w:rsidR="00C41630" w:rsidRPr="003F2375" w:rsidRDefault="00E1727D">
      <w:pPr>
        <w:pStyle w:val="NormalWeb"/>
        <w:numPr>
          <w:ilvl w:val="0"/>
          <w:numId w:val="2"/>
        </w:numPr>
        <w:spacing w:before="0" w:beforeAutospacing="0" w:after="0" w:afterAutospacing="0" w:line="276" w:lineRule="auto"/>
        <w:rPr>
          <w:sz w:val="22"/>
          <w:szCs w:val="22"/>
        </w:rPr>
      </w:pPr>
      <w:r w:rsidRPr="003F2375">
        <w:rPr>
          <w:sz w:val="22"/>
          <w:szCs w:val="22"/>
        </w:rPr>
        <w:t xml:space="preserve">Offered public commentary on the impacts of </w:t>
      </w:r>
      <w:r w:rsidR="008864E1" w:rsidRPr="003F2375">
        <w:rPr>
          <w:sz w:val="22"/>
          <w:szCs w:val="22"/>
        </w:rPr>
        <w:t>access pullbacks and a lack of</w:t>
      </w:r>
      <w:r w:rsidR="00C41630" w:rsidRPr="003F2375">
        <w:rPr>
          <w:sz w:val="22"/>
          <w:szCs w:val="22"/>
        </w:rPr>
        <w:t xml:space="preserve"> </w:t>
      </w:r>
      <w:r w:rsidR="008864E1" w:rsidRPr="003F2375">
        <w:rPr>
          <w:sz w:val="22"/>
          <w:szCs w:val="22"/>
        </w:rPr>
        <w:t>virtual</w:t>
      </w:r>
      <w:r w:rsidR="00C41630" w:rsidRPr="003F2375">
        <w:rPr>
          <w:sz w:val="22"/>
          <w:szCs w:val="22"/>
        </w:rPr>
        <w:t xml:space="preserve"> modalities </w:t>
      </w:r>
    </w:p>
    <w:p w14:paraId="0A1E5042" w14:textId="77777777" w:rsidR="00424FA8" w:rsidRDefault="00424FA8" w:rsidP="00FD5668">
      <w:pPr>
        <w:pStyle w:val="NormalWeb"/>
        <w:tabs>
          <w:tab w:val="left" w:pos="900"/>
        </w:tabs>
        <w:spacing w:before="0" w:beforeAutospacing="0" w:after="0" w:afterAutospacing="0" w:line="276" w:lineRule="auto"/>
        <w:rPr>
          <w:sz w:val="22"/>
          <w:szCs w:val="22"/>
        </w:rPr>
      </w:pPr>
    </w:p>
    <w:p w14:paraId="30CD924A" w14:textId="77777777" w:rsidR="002E2971" w:rsidRPr="003F2375" w:rsidRDefault="002E2971" w:rsidP="002E2971">
      <w:pPr>
        <w:pStyle w:val="Heading2"/>
        <w:spacing w:before="0" w:after="0"/>
        <w:rPr>
          <w:sz w:val="22"/>
          <w:szCs w:val="22"/>
        </w:rPr>
      </w:pPr>
      <w:r w:rsidRPr="003F2375">
        <w:rPr>
          <w:sz w:val="24"/>
          <w:szCs w:val="24"/>
        </w:rPr>
        <w:t>Kean University</w:t>
      </w:r>
    </w:p>
    <w:p w14:paraId="2E41E8E8" w14:textId="133905DC" w:rsidR="002E2971" w:rsidRDefault="002E2971" w:rsidP="002E2971">
      <w:pPr>
        <w:pStyle w:val="Heading4"/>
        <w:spacing w:before="0"/>
        <w:rPr>
          <w:rFonts w:ascii="Times New Roman" w:hAnsi="Times New Roman" w:cs="Times New Roman"/>
          <w:i w:val="0"/>
          <w:iCs w:val="0"/>
          <w:color w:val="auto"/>
          <w:sz w:val="22"/>
          <w:szCs w:val="22"/>
        </w:rPr>
      </w:pPr>
      <w:r w:rsidRPr="003F2375">
        <w:rPr>
          <w:rFonts w:ascii="Times New Roman" w:hAnsi="Times New Roman" w:cs="Times New Roman"/>
          <w:color w:val="auto"/>
          <w:sz w:val="22"/>
          <w:szCs w:val="22"/>
        </w:rPr>
        <w:t>Provost Faculty Fellow</w:t>
      </w:r>
      <w:r>
        <w:rPr>
          <w:rFonts w:ascii="Times New Roman" w:hAnsi="Times New Roman" w:cs="Times New Roman"/>
          <w:color w:val="auto"/>
          <w:sz w:val="22"/>
          <w:szCs w:val="22"/>
        </w:rPr>
        <w:t xml:space="preserve">, </w:t>
      </w:r>
      <w:r>
        <w:rPr>
          <w:rFonts w:ascii="Times New Roman" w:hAnsi="Times New Roman" w:cs="Times New Roman"/>
          <w:i w:val="0"/>
          <w:iCs w:val="0"/>
          <w:color w:val="auto"/>
          <w:sz w:val="22"/>
          <w:szCs w:val="22"/>
        </w:rPr>
        <w:t>Campus Resource Development</w:t>
      </w:r>
    </w:p>
    <w:p w14:paraId="7D3B4C3C" w14:textId="77777777" w:rsidR="002E2971" w:rsidRDefault="002E2971" w:rsidP="002E2971">
      <w:pPr>
        <w:pStyle w:val="ListParagraph"/>
        <w:numPr>
          <w:ilvl w:val="0"/>
          <w:numId w:val="24"/>
        </w:numPr>
        <w:spacing w:after="0"/>
        <w:rPr>
          <w:sz w:val="22"/>
          <w:szCs w:val="22"/>
        </w:rPr>
      </w:pPr>
      <w:r>
        <w:rPr>
          <w:sz w:val="22"/>
          <w:szCs w:val="22"/>
        </w:rPr>
        <w:t>Serves as liaison between the College of Liberal Arts and the Provost for Faculty Development</w:t>
      </w:r>
    </w:p>
    <w:p w14:paraId="410A4FAE" w14:textId="72A84EA8" w:rsidR="002E2971" w:rsidRPr="002E2971" w:rsidRDefault="002E2971" w:rsidP="002E2971">
      <w:pPr>
        <w:pStyle w:val="ListParagraph"/>
        <w:numPr>
          <w:ilvl w:val="0"/>
          <w:numId w:val="24"/>
        </w:numPr>
        <w:spacing w:after="0"/>
        <w:rPr>
          <w:sz w:val="22"/>
          <w:szCs w:val="22"/>
        </w:rPr>
      </w:pPr>
      <w:r>
        <w:rPr>
          <w:sz w:val="22"/>
          <w:szCs w:val="22"/>
        </w:rPr>
        <w:t>Works with diverse offices to produce campus wide resources including guides to student accommodations and accessible event planning</w:t>
      </w:r>
    </w:p>
    <w:p w14:paraId="1D7494F9" w14:textId="77777777" w:rsidR="002E2971" w:rsidRDefault="002E2971" w:rsidP="002E2971">
      <w:pPr>
        <w:pStyle w:val="Heading4"/>
        <w:spacing w:before="0"/>
        <w:rPr>
          <w:rFonts w:ascii="Times New Roman" w:hAnsi="Times New Roman" w:cs="Times New Roman"/>
          <w:color w:val="auto"/>
          <w:sz w:val="22"/>
          <w:szCs w:val="22"/>
        </w:rPr>
      </w:pPr>
    </w:p>
    <w:p w14:paraId="5971F0D4" w14:textId="3190DCD5" w:rsidR="002E2971" w:rsidRDefault="002E2971" w:rsidP="002E2971">
      <w:pPr>
        <w:pStyle w:val="Heading4"/>
        <w:spacing w:before="0"/>
        <w:rPr>
          <w:rFonts w:ascii="Times New Roman" w:hAnsi="Times New Roman" w:cs="Times New Roman"/>
          <w:i w:val="0"/>
          <w:iCs w:val="0"/>
          <w:color w:val="auto"/>
          <w:sz w:val="22"/>
          <w:szCs w:val="22"/>
        </w:rPr>
      </w:pPr>
      <w:r w:rsidRPr="003F2375">
        <w:rPr>
          <w:rFonts w:ascii="Times New Roman" w:hAnsi="Times New Roman" w:cs="Times New Roman"/>
          <w:color w:val="auto"/>
          <w:sz w:val="22"/>
          <w:szCs w:val="22"/>
        </w:rPr>
        <w:t>Provost Faculty Fellow,</w:t>
      </w:r>
      <w:r w:rsidRPr="003F2375">
        <w:rPr>
          <w:rFonts w:ascii="Times New Roman" w:hAnsi="Times New Roman" w:cs="Times New Roman"/>
          <w:i w:val="0"/>
          <w:iCs w:val="0"/>
          <w:color w:val="auto"/>
          <w:sz w:val="22"/>
          <w:szCs w:val="22"/>
        </w:rPr>
        <w:t xml:space="preserve"> Universal Design for Learning Asynchronous Course Development</w:t>
      </w:r>
    </w:p>
    <w:p w14:paraId="0330EDF4" w14:textId="77777777" w:rsidR="002E2971" w:rsidRPr="002C7592" w:rsidRDefault="002E2971" w:rsidP="002E2971">
      <w:pPr>
        <w:spacing w:after="0"/>
        <w:rPr>
          <w:sz w:val="22"/>
          <w:szCs w:val="22"/>
        </w:rPr>
      </w:pPr>
      <w:r w:rsidRPr="002C7592">
        <w:rPr>
          <w:sz w:val="22"/>
          <w:szCs w:val="22"/>
        </w:rPr>
        <w:t>Fall 2025 – Spring 2026</w:t>
      </w:r>
    </w:p>
    <w:p w14:paraId="07256390" w14:textId="77777777" w:rsidR="002E2971" w:rsidRDefault="002E2971" w:rsidP="002E2971">
      <w:pPr>
        <w:pStyle w:val="ListParagraph"/>
        <w:numPr>
          <w:ilvl w:val="0"/>
          <w:numId w:val="6"/>
        </w:numPr>
        <w:spacing w:after="0"/>
        <w:rPr>
          <w:sz w:val="22"/>
          <w:szCs w:val="22"/>
        </w:rPr>
      </w:pPr>
      <w:r w:rsidRPr="001F3308">
        <w:rPr>
          <w:sz w:val="22"/>
          <w:szCs w:val="22"/>
        </w:rPr>
        <w:t>Work</w:t>
      </w:r>
      <w:r>
        <w:rPr>
          <w:sz w:val="22"/>
          <w:szCs w:val="22"/>
        </w:rPr>
        <w:t>s</w:t>
      </w:r>
      <w:r w:rsidRPr="001F3308">
        <w:rPr>
          <w:sz w:val="22"/>
          <w:szCs w:val="22"/>
        </w:rPr>
        <w:t xml:space="preserve"> alongside Dr. Melissa Libbey to create a Canvas course</w:t>
      </w:r>
    </w:p>
    <w:p w14:paraId="40694E73" w14:textId="77777777" w:rsidR="002E2971" w:rsidRDefault="002E2971" w:rsidP="002E2971">
      <w:pPr>
        <w:pStyle w:val="ListParagraph"/>
        <w:numPr>
          <w:ilvl w:val="1"/>
          <w:numId w:val="6"/>
        </w:numPr>
        <w:spacing w:after="0"/>
        <w:rPr>
          <w:sz w:val="22"/>
          <w:szCs w:val="22"/>
        </w:rPr>
      </w:pPr>
      <w:r>
        <w:rPr>
          <w:sz w:val="22"/>
          <w:szCs w:val="22"/>
        </w:rPr>
        <w:t>Develops videos, lecture materials, and reading lists for course participants</w:t>
      </w:r>
    </w:p>
    <w:p w14:paraId="6BBBDB2B" w14:textId="77777777" w:rsidR="002E2971" w:rsidRPr="003F2375" w:rsidRDefault="002E2971" w:rsidP="002E2971">
      <w:pPr>
        <w:spacing w:after="0"/>
      </w:pPr>
    </w:p>
    <w:p w14:paraId="20D3E840" w14:textId="77777777" w:rsidR="002E2971" w:rsidRDefault="002E2971" w:rsidP="002E2971">
      <w:pPr>
        <w:pStyle w:val="Heading4"/>
        <w:spacing w:before="0"/>
        <w:rPr>
          <w:rFonts w:ascii="Times New Roman" w:hAnsi="Times New Roman" w:cs="Times New Roman"/>
          <w:i w:val="0"/>
          <w:iCs w:val="0"/>
          <w:color w:val="auto"/>
          <w:sz w:val="22"/>
          <w:szCs w:val="22"/>
        </w:rPr>
      </w:pPr>
      <w:r w:rsidRPr="003F2375">
        <w:rPr>
          <w:rFonts w:ascii="Times New Roman" w:hAnsi="Times New Roman" w:cs="Times New Roman"/>
          <w:color w:val="auto"/>
          <w:sz w:val="22"/>
          <w:szCs w:val="22"/>
        </w:rPr>
        <w:t>Provost Faculty Fellow,</w:t>
      </w:r>
      <w:r w:rsidRPr="003F2375">
        <w:rPr>
          <w:rFonts w:ascii="Times New Roman" w:hAnsi="Times New Roman" w:cs="Times New Roman"/>
          <w:i w:val="0"/>
          <w:iCs w:val="0"/>
          <w:color w:val="auto"/>
          <w:sz w:val="22"/>
          <w:szCs w:val="22"/>
        </w:rPr>
        <w:t xml:space="preserve"> Workshop Host</w:t>
      </w:r>
    </w:p>
    <w:p w14:paraId="7C819AD1" w14:textId="77777777" w:rsidR="002E2971" w:rsidRPr="002C7592" w:rsidRDefault="002E2971" w:rsidP="002E2971">
      <w:pPr>
        <w:spacing w:after="0"/>
        <w:rPr>
          <w:sz w:val="22"/>
          <w:szCs w:val="22"/>
        </w:rPr>
      </w:pPr>
      <w:r w:rsidRPr="002C7592">
        <w:rPr>
          <w:sz w:val="22"/>
          <w:szCs w:val="22"/>
        </w:rPr>
        <w:t>Fall 2025 – Spring 2026</w:t>
      </w:r>
    </w:p>
    <w:p w14:paraId="131D2D47" w14:textId="77777777" w:rsidR="002E2971" w:rsidRDefault="002E2971" w:rsidP="002E2971">
      <w:pPr>
        <w:pStyle w:val="ListParagraph"/>
        <w:numPr>
          <w:ilvl w:val="0"/>
          <w:numId w:val="16"/>
        </w:numPr>
        <w:shd w:val="clear" w:color="auto" w:fill="FFFFFF"/>
        <w:spacing w:after="0"/>
        <w:jc w:val="both"/>
        <w:rPr>
          <w:sz w:val="22"/>
          <w:szCs w:val="22"/>
        </w:rPr>
      </w:pPr>
      <w:r w:rsidRPr="003F2375">
        <w:rPr>
          <w:sz w:val="22"/>
          <w:szCs w:val="22"/>
        </w:rPr>
        <w:t>Understanding the Student Accommodation Process, October 2025</w:t>
      </w:r>
      <w:r w:rsidRPr="003F2375">
        <w:rPr>
          <w:sz w:val="22"/>
          <w:szCs w:val="22"/>
        </w:rPr>
        <w:tab/>
      </w:r>
    </w:p>
    <w:p w14:paraId="615EBF41" w14:textId="77777777" w:rsidR="002E2971" w:rsidRPr="003F2375" w:rsidRDefault="002E2971" w:rsidP="002E2971">
      <w:pPr>
        <w:pStyle w:val="ListParagraph"/>
        <w:numPr>
          <w:ilvl w:val="0"/>
          <w:numId w:val="16"/>
        </w:numPr>
        <w:shd w:val="clear" w:color="auto" w:fill="FFFFFF"/>
        <w:spacing w:after="0"/>
        <w:jc w:val="both"/>
        <w:rPr>
          <w:sz w:val="22"/>
          <w:szCs w:val="22"/>
        </w:rPr>
      </w:pPr>
      <w:r w:rsidRPr="003F2375">
        <w:rPr>
          <w:sz w:val="22"/>
          <w:szCs w:val="22"/>
        </w:rPr>
        <w:t>Moving From Accommodations Towards Universal Design for Learning, November 2025</w:t>
      </w:r>
    </w:p>
    <w:p w14:paraId="0ADBFEE0" w14:textId="77777777" w:rsidR="002E2971" w:rsidRPr="003F2375" w:rsidRDefault="002E2971" w:rsidP="002E2971">
      <w:pPr>
        <w:pStyle w:val="ListParagraph"/>
        <w:numPr>
          <w:ilvl w:val="0"/>
          <w:numId w:val="16"/>
        </w:numPr>
        <w:shd w:val="clear" w:color="auto" w:fill="FFFFFF"/>
        <w:spacing w:after="0"/>
        <w:jc w:val="both"/>
        <w:rPr>
          <w:sz w:val="22"/>
          <w:szCs w:val="22"/>
        </w:rPr>
      </w:pPr>
      <w:r>
        <w:rPr>
          <w:sz w:val="22"/>
          <w:szCs w:val="22"/>
        </w:rPr>
        <w:t>Small Changes, Big Impacts: Universal Design for Learning in Practice</w:t>
      </w:r>
      <w:r w:rsidRPr="003F2375">
        <w:rPr>
          <w:sz w:val="22"/>
          <w:szCs w:val="22"/>
        </w:rPr>
        <w:t>, December 2025</w:t>
      </w:r>
    </w:p>
    <w:p w14:paraId="34CD9E2F" w14:textId="77777777" w:rsidR="002E2971" w:rsidRDefault="002E2971" w:rsidP="002E2971">
      <w:pPr>
        <w:pStyle w:val="ListParagraph"/>
        <w:numPr>
          <w:ilvl w:val="0"/>
          <w:numId w:val="16"/>
        </w:numPr>
        <w:shd w:val="clear" w:color="auto" w:fill="FFFFFF"/>
        <w:spacing w:after="0"/>
        <w:jc w:val="both"/>
        <w:rPr>
          <w:sz w:val="22"/>
          <w:szCs w:val="22"/>
        </w:rPr>
      </w:pPr>
      <w:r w:rsidRPr="003F2375">
        <w:rPr>
          <w:sz w:val="22"/>
          <w:szCs w:val="22"/>
        </w:rPr>
        <w:t>Supporting Neurodivergent Students, February 2026</w:t>
      </w:r>
      <w:r w:rsidRPr="003F2375">
        <w:rPr>
          <w:sz w:val="22"/>
          <w:szCs w:val="22"/>
        </w:rPr>
        <w:tab/>
      </w:r>
    </w:p>
    <w:p w14:paraId="4F3A3D80" w14:textId="77777777" w:rsidR="002E2971" w:rsidRPr="00491737" w:rsidRDefault="002E2971" w:rsidP="002E2971">
      <w:pPr>
        <w:pStyle w:val="ListParagraph"/>
        <w:numPr>
          <w:ilvl w:val="0"/>
          <w:numId w:val="16"/>
        </w:numPr>
        <w:shd w:val="clear" w:color="auto" w:fill="FFFFFF"/>
        <w:spacing w:after="0"/>
        <w:jc w:val="both"/>
        <w:rPr>
          <w:sz w:val="22"/>
          <w:szCs w:val="22"/>
        </w:rPr>
      </w:pPr>
      <w:r w:rsidRPr="003F2375">
        <w:rPr>
          <w:sz w:val="22"/>
          <w:szCs w:val="22"/>
        </w:rPr>
        <w:t xml:space="preserve">Interrogating Academic Ableism in Our </w:t>
      </w:r>
      <w:r>
        <w:rPr>
          <w:sz w:val="22"/>
          <w:szCs w:val="22"/>
        </w:rPr>
        <w:t>Own Fields of Study</w:t>
      </w:r>
      <w:r w:rsidRPr="003F2375">
        <w:rPr>
          <w:sz w:val="22"/>
          <w:szCs w:val="22"/>
        </w:rPr>
        <w:t>, March 2026</w:t>
      </w:r>
    </w:p>
    <w:p w14:paraId="08563BD5" w14:textId="77777777" w:rsidR="002E2971" w:rsidRPr="00491737" w:rsidRDefault="002E2971" w:rsidP="002E2971">
      <w:pPr>
        <w:pStyle w:val="ListParagraph"/>
        <w:numPr>
          <w:ilvl w:val="0"/>
          <w:numId w:val="16"/>
        </w:numPr>
        <w:shd w:val="clear" w:color="auto" w:fill="FFFFFF"/>
        <w:spacing w:after="0"/>
        <w:jc w:val="both"/>
        <w:rPr>
          <w:sz w:val="22"/>
          <w:szCs w:val="22"/>
        </w:rPr>
      </w:pPr>
      <w:r>
        <w:rPr>
          <w:sz w:val="22"/>
          <w:szCs w:val="22"/>
        </w:rPr>
        <w:t>Implementing</w:t>
      </w:r>
      <w:r w:rsidRPr="003F2375">
        <w:rPr>
          <w:sz w:val="22"/>
          <w:szCs w:val="22"/>
        </w:rPr>
        <w:t xml:space="preserve"> </w:t>
      </w:r>
      <w:r>
        <w:rPr>
          <w:sz w:val="22"/>
          <w:szCs w:val="22"/>
        </w:rPr>
        <w:t>Universal Design for Learning in Course Revision</w:t>
      </w:r>
      <w:r w:rsidRPr="003F2375">
        <w:rPr>
          <w:sz w:val="22"/>
          <w:szCs w:val="22"/>
        </w:rPr>
        <w:t>, April 202</w:t>
      </w:r>
      <w:r>
        <w:rPr>
          <w:sz w:val="22"/>
          <w:szCs w:val="22"/>
        </w:rPr>
        <w:t>6</w:t>
      </w:r>
    </w:p>
    <w:p w14:paraId="6F42162B" w14:textId="77777777" w:rsidR="002E2971" w:rsidRPr="003F2375" w:rsidRDefault="002E2971" w:rsidP="002E2971">
      <w:pPr>
        <w:shd w:val="clear" w:color="auto" w:fill="FFFFFF"/>
        <w:spacing w:after="0"/>
        <w:jc w:val="both"/>
        <w:rPr>
          <w:sz w:val="22"/>
          <w:szCs w:val="22"/>
        </w:rPr>
      </w:pPr>
    </w:p>
    <w:p w14:paraId="55596DE0" w14:textId="77777777" w:rsidR="002E2971" w:rsidRPr="003F2375" w:rsidRDefault="002E2971" w:rsidP="002E2971">
      <w:pPr>
        <w:pStyle w:val="Heading4"/>
        <w:spacing w:before="0"/>
        <w:rPr>
          <w:rFonts w:ascii="Times New Roman" w:hAnsi="Times New Roman" w:cs="Times New Roman"/>
          <w:i w:val="0"/>
          <w:iCs w:val="0"/>
          <w:color w:val="auto"/>
          <w:sz w:val="22"/>
          <w:szCs w:val="22"/>
        </w:rPr>
      </w:pPr>
      <w:r w:rsidRPr="003F2375">
        <w:rPr>
          <w:rFonts w:ascii="Times New Roman" w:hAnsi="Times New Roman" w:cs="Times New Roman"/>
          <w:color w:val="auto"/>
          <w:sz w:val="22"/>
          <w:szCs w:val="22"/>
        </w:rPr>
        <w:t>University Senate,</w:t>
      </w:r>
      <w:r w:rsidRPr="003F2375">
        <w:rPr>
          <w:rFonts w:ascii="Times New Roman" w:hAnsi="Times New Roman" w:cs="Times New Roman"/>
          <w:i w:val="0"/>
          <w:iCs w:val="0"/>
          <w:color w:val="auto"/>
          <w:sz w:val="22"/>
          <w:szCs w:val="22"/>
        </w:rPr>
        <w:t xml:space="preserve"> Student Admissions and Retention Committee, Member</w:t>
      </w:r>
      <w:r w:rsidRPr="003F2375">
        <w:rPr>
          <w:rFonts w:ascii="Times New Roman" w:hAnsi="Times New Roman" w:cs="Times New Roman"/>
          <w:i w:val="0"/>
          <w:iCs w:val="0"/>
          <w:color w:val="auto"/>
          <w:sz w:val="22"/>
          <w:szCs w:val="22"/>
        </w:rPr>
        <w:tab/>
      </w:r>
    </w:p>
    <w:p w14:paraId="62D906C3" w14:textId="77777777" w:rsidR="002E2971" w:rsidRPr="003F2375" w:rsidRDefault="002E2971" w:rsidP="002E2971">
      <w:pPr>
        <w:pStyle w:val="NormalWeb"/>
        <w:spacing w:before="0" w:beforeAutospacing="0" w:after="0" w:afterAutospacing="0" w:line="276" w:lineRule="auto"/>
        <w:rPr>
          <w:bCs/>
          <w:sz w:val="22"/>
          <w:szCs w:val="22"/>
        </w:rPr>
      </w:pPr>
      <w:r w:rsidRPr="003F2375">
        <w:rPr>
          <w:bCs/>
          <w:sz w:val="22"/>
          <w:szCs w:val="22"/>
        </w:rPr>
        <w:t>Fall 2025 - present</w:t>
      </w:r>
    </w:p>
    <w:p w14:paraId="3AE53F42" w14:textId="77777777" w:rsidR="002E2971" w:rsidRPr="003F2375" w:rsidRDefault="002E2971" w:rsidP="002E2971">
      <w:pPr>
        <w:pStyle w:val="NormalWeb"/>
        <w:numPr>
          <w:ilvl w:val="0"/>
          <w:numId w:val="8"/>
        </w:numPr>
        <w:spacing w:before="0" w:beforeAutospacing="0" w:after="0" w:afterAutospacing="0" w:line="276" w:lineRule="auto"/>
        <w:rPr>
          <w:b/>
          <w:sz w:val="22"/>
          <w:szCs w:val="22"/>
        </w:rPr>
      </w:pPr>
      <w:r w:rsidRPr="003F2375">
        <w:rPr>
          <w:bCs/>
          <w:sz w:val="22"/>
          <w:szCs w:val="22"/>
        </w:rPr>
        <w:t>Evaluates university-wide policies regarding admissions and retention</w:t>
      </w:r>
    </w:p>
    <w:p w14:paraId="07B88758" w14:textId="6DE6E8A7" w:rsidR="002E2971" w:rsidRPr="00080E31" w:rsidRDefault="002E2971" w:rsidP="002E2971">
      <w:pPr>
        <w:pStyle w:val="NormalWeb"/>
        <w:numPr>
          <w:ilvl w:val="0"/>
          <w:numId w:val="8"/>
        </w:numPr>
        <w:spacing w:before="0" w:beforeAutospacing="0" w:after="0" w:afterAutospacing="0" w:line="276" w:lineRule="auto"/>
        <w:rPr>
          <w:b/>
          <w:sz w:val="22"/>
          <w:szCs w:val="22"/>
        </w:rPr>
      </w:pPr>
      <w:r w:rsidRPr="003F2375">
        <w:rPr>
          <w:bCs/>
          <w:sz w:val="22"/>
          <w:szCs w:val="22"/>
        </w:rPr>
        <w:t xml:space="preserve">Compiles research on best practices and examines strategies </w:t>
      </w:r>
      <w:r w:rsidR="00080E31">
        <w:rPr>
          <w:bCs/>
          <w:sz w:val="22"/>
          <w:szCs w:val="22"/>
        </w:rPr>
        <w:t>used by parallel institutions</w:t>
      </w:r>
    </w:p>
    <w:p w14:paraId="75FE2F35" w14:textId="7AB000C4" w:rsidR="00080E31" w:rsidRPr="003F2375" w:rsidRDefault="00080E31" w:rsidP="002E2971">
      <w:pPr>
        <w:pStyle w:val="NormalWeb"/>
        <w:numPr>
          <w:ilvl w:val="0"/>
          <w:numId w:val="8"/>
        </w:numPr>
        <w:spacing w:before="0" w:beforeAutospacing="0" w:after="0" w:afterAutospacing="0" w:line="276" w:lineRule="auto"/>
        <w:rPr>
          <w:b/>
          <w:sz w:val="22"/>
          <w:szCs w:val="22"/>
        </w:rPr>
      </w:pPr>
      <w:r>
        <w:rPr>
          <w:bCs/>
          <w:sz w:val="22"/>
          <w:szCs w:val="22"/>
        </w:rPr>
        <w:t>Reviews university data to pinpoint meaningful spaces/times for increased student supports</w:t>
      </w:r>
    </w:p>
    <w:p w14:paraId="4D2CEF91" w14:textId="77777777" w:rsidR="002E2971" w:rsidRPr="003F2375" w:rsidRDefault="002E2971" w:rsidP="002E2971">
      <w:pPr>
        <w:pStyle w:val="NormalWeb"/>
        <w:spacing w:before="0" w:beforeAutospacing="0" w:after="0" w:afterAutospacing="0" w:line="276" w:lineRule="auto"/>
        <w:rPr>
          <w:sz w:val="22"/>
          <w:szCs w:val="22"/>
        </w:rPr>
      </w:pPr>
      <w:bookmarkStart w:id="12" w:name="_Hlk188104628"/>
    </w:p>
    <w:p w14:paraId="4FEF7B25" w14:textId="77777777" w:rsidR="002E2971" w:rsidRPr="003F2375" w:rsidRDefault="002E2971" w:rsidP="002E2971">
      <w:pPr>
        <w:pStyle w:val="Heading4"/>
        <w:spacing w:before="0"/>
        <w:rPr>
          <w:rFonts w:ascii="Times New Roman" w:hAnsi="Times New Roman" w:cs="Times New Roman"/>
          <w:i w:val="0"/>
          <w:iCs w:val="0"/>
          <w:color w:val="auto"/>
          <w:sz w:val="22"/>
          <w:szCs w:val="22"/>
        </w:rPr>
      </w:pPr>
      <w:r w:rsidRPr="003F2375">
        <w:rPr>
          <w:rFonts w:ascii="Times New Roman" w:hAnsi="Times New Roman" w:cs="Times New Roman"/>
          <w:color w:val="auto"/>
          <w:sz w:val="22"/>
          <w:szCs w:val="22"/>
        </w:rPr>
        <w:t>Common Read Program,</w:t>
      </w:r>
      <w:r w:rsidRPr="003F2375">
        <w:rPr>
          <w:rFonts w:ascii="Times New Roman" w:hAnsi="Times New Roman" w:cs="Times New Roman"/>
          <w:i w:val="0"/>
          <w:iCs w:val="0"/>
          <w:color w:val="auto"/>
          <w:sz w:val="22"/>
          <w:szCs w:val="22"/>
        </w:rPr>
        <w:t xml:space="preserve"> Common Read Committee, Member</w:t>
      </w:r>
    </w:p>
    <w:p w14:paraId="315422BE" w14:textId="77777777" w:rsidR="002E2971" w:rsidRPr="003F2375" w:rsidRDefault="002E2971" w:rsidP="002E2971">
      <w:pPr>
        <w:pStyle w:val="NormalWeb"/>
        <w:spacing w:before="0" w:beforeAutospacing="0" w:after="0" w:afterAutospacing="0" w:line="276" w:lineRule="auto"/>
        <w:rPr>
          <w:sz w:val="22"/>
          <w:szCs w:val="22"/>
        </w:rPr>
      </w:pPr>
      <w:r w:rsidRPr="003F2375">
        <w:rPr>
          <w:sz w:val="22"/>
          <w:szCs w:val="22"/>
        </w:rPr>
        <w:t>Spring 2023 – Fall 2024</w:t>
      </w:r>
    </w:p>
    <w:p w14:paraId="03C5A6DF" w14:textId="77777777" w:rsidR="002E2971" w:rsidRPr="003F2375" w:rsidRDefault="002E2971" w:rsidP="002E2971">
      <w:pPr>
        <w:pStyle w:val="NormalWeb"/>
        <w:numPr>
          <w:ilvl w:val="0"/>
          <w:numId w:val="1"/>
        </w:numPr>
        <w:spacing w:before="0" w:beforeAutospacing="0" w:after="0" w:afterAutospacing="0" w:line="276" w:lineRule="auto"/>
        <w:textAlignment w:val="baseline"/>
        <w:rPr>
          <w:sz w:val="22"/>
          <w:szCs w:val="22"/>
        </w:rPr>
      </w:pPr>
      <w:r w:rsidRPr="003F2375">
        <w:rPr>
          <w:sz w:val="22"/>
          <w:szCs w:val="22"/>
        </w:rPr>
        <w:t>Hosted a workshop on academic ableism and teaching disability in our current political climate</w:t>
      </w:r>
    </w:p>
    <w:p w14:paraId="509F764D" w14:textId="77777777" w:rsidR="002E2971" w:rsidRPr="003F2375" w:rsidRDefault="002E2971" w:rsidP="002E2971">
      <w:pPr>
        <w:pStyle w:val="NormalWeb"/>
        <w:numPr>
          <w:ilvl w:val="0"/>
          <w:numId w:val="1"/>
        </w:numPr>
        <w:spacing w:before="0" w:beforeAutospacing="0" w:after="0" w:afterAutospacing="0" w:line="276" w:lineRule="auto"/>
        <w:textAlignment w:val="baseline"/>
        <w:rPr>
          <w:sz w:val="22"/>
          <w:szCs w:val="22"/>
        </w:rPr>
      </w:pPr>
      <w:r w:rsidRPr="003F2375">
        <w:rPr>
          <w:sz w:val="22"/>
          <w:szCs w:val="22"/>
        </w:rPr>
        <w:t xml:space="preserve">Compiled resources, reading lists, and multidisciplinary course supports for </w:t>
      </w:r>
      <w:r>
        <w:rPr>
          <w:sz w:val="22"/>
          <w:szCs w:val="22"/>
        </w:rPr>
        <w:t>lecturers teaching</w:t>
      </w:r>
      <w:r w:rsidRPr="003F2375">
        <w:rPr>
          <w:sz w:val="22"/>
          <w:szCs w:val="22"/>
        </w:rPr>
        <w:t xml:space="preserve"> the Common Read choice, </w:t>
      </w:r>
      <w:r w:rsidRPr="003F2375">
        <w:rPr>
          <w:i/>
          <w:iCs/>
          <w:sz w:val="22"/>
          <w:szCs w:val="22"/>
        </w:rPr>
        <w:t>The Future is Disabled</w:t>
      </w:r>
    </w:p>
    <w:p w14:paraId="108A5825" w14:textId="77777777" w:rsidR="002E2971" w:rsidRPr="003F2375" w:rsidRDefault="002E2971" w:rsidP="002E2971">
      <w:pPr>
        <w:pStyle w:val="NormalWeb"/>
        <w:spacing w:before="0" w:beforeAutospacing="0" w:after="0" w:afterAutospacing="0" w:line="276" w:lineRule="auto"/>
        <w:ind w:left="720"/>
        <w:textAlignment w:val="baseline"/>
        <w:rPr>
          <w:sz w:val="22"/>
          <w:szCs w:val="22"/>
        </w:rPr>
      </w:pPr>
    </w:p>
    <w:p w14:paraId="266433B2" w14:textId="77777777" w:rsidR="002E2971" w:rsidRPr="003F2375" w:rsidRDefault="002E2971" w:rsidP="002E2971">
      <w:pPr>
        <w:pStyle w:val="Heading4"/>
        <w:spacing w:before="0"/>
        <w:rPr>
          <w:rFonts w:ascii="Times New Roman" w:hAnsi="Times New Roman" w:cs="Times New Roman"/>
          <w:i w:val="0"/>
          <w:iCs w:val="0"/>
          <w:color w:val="auto"/>
          <w:sz w:val="22"/>
          <w:szCs w:val="22"/>
        </w:rPr>
      </w:pPr>
      <w:r w:rsidRPr="003F2375">
        <w:rPr>
          <w:rFonts w:ascii="Times New Roman" w:hAnsi="Times New Roman" w:cs="Times New Roman"/>
          <w:color w:val="auto"/>
          <w:sz w:val="22"/>
          <w:szCs w:val="22"/>
        </w:rPr>
        <w:t>Human Rights Institute,</w:t>
      </w:r>
      <w:r w:rsidRPr="003F2375">
        <w:rPr>
          <w:rFonts w:ascii="Times New Roman" w:hAnsi="Times New Roman" w:cs="Times New Roman"/>
          <w:i w:val="0"/>
          <w:iCs w:val="0"/>
          <w:color w:val="auto"/>
          <w:sz w:val="22"/>
          <w:szCs w:val="22"/>
        </w:rPr>
        <w:t xml:space="preserve"> Disability Justice Library, Grant Writer</w:t>
      </w:r>
    </w:p>
    <w:p w14:paraId="6D200C9A" w14:textId="77777777" w:rsidR="002E2971" w:rsidRPr="003F2375" w:rsidRDefault="002E2971" w:rsidP="002E2971">
      <w:pPr>
        <w:spacing w:after="0"/>
        <w:rPr>
          <w:sz w:val="22"/>
          <w:szCs w:val="22"/>
        </w:rPr>
      </w:pPr>
      <w:r w:rsidRPr="003F2375">
        <w:rPr>
          <w:sz w:val="22"/>
          <w:szCs w:val="22"/>
        </w:rPr>
        <w:t>Spring 2023-Fall 2024</w:t>
      </w:r>
    </w:p>
    <w:p w14:paraId="01906117" w14:textId="77777777" w:rsidR="002E2971" w:rsidRPr="003F2375" w:rsidRDefault="002E2971" w:rsidP="002E2971">
      <w:pPr>
        <w:pStyle w:val="NormalWeb"/>
        <w:numPr>
          <w:ilvl w:val="0"/>
          <w:numId w:val="1"/>
        </w:numPr>
        <w:spacing w:before="0" w:beforeAutospacing="0" w:after="0" w:afterAutospacing="0" w:line="276" w:lineRule="auto"/>
        <w:textAlignment w:val="baseline"/>
        <w:rPr>
          <w:sz w:val="22"/>
          <w:szCs w:val="22"/>
        </w:rPr>
      </w:pPr>
      <w:r w:rsidRPr="003F2375">
        <w:rPr>
          <w:sz w:val="22"/>
          <w:szCs w:val="22"/>
        </w:rPr>
        <w:t xml:space="preserve">Worked with Human Rights Institute to open a new </w:t>
      </w:r>
      <w:r>
        <w:rPr>
          <w:sz w:val="22"/>
          <w:szCs w:val="22"/>
        </w:rPr>
        <w:t xml:space="preserve">library </w:t>
      </w:r>
      <w:r w:rsidRPr="003F2375">
        <w:rPr>
          <w:sz w:val="22"/>
          <w:szCs w:val="22"/>
        </w:rPr>
        <w:t>collection focused on disability justice</w:t>
      </w:r>
    </w:p>
    <w:p w14:paraId="1AE96DA0" w14:textId="77777777" w:rsidR="002E2971" w:rsidRPr="003F2375" w:rsidRDefault="002E2971" w:rsidP="002E2971">
      <w:pPr>
        <w:pStyle w:val="NormalWeb"/>
        <w:numPr>
          <w:ilvl w:val="0"/>
          <w:numId w:val="1"/>
        </w:numPr>
        <w:spacing w:before="0" w:beforeAutospacing="0" w:after="0" w:afterAutospacing="0" w:line="276" w:lineRule="auto"/>
        <w:textAlignment w:val="baseline"/>
        <w:rPr>
          <w:sz w:val="22"/>
          <w:szCs w:val="22"/>
        </w:rPr>
      </w:pPr>
      <w:r w:rsidRPr="003F2375">
        <w:rPr>
          <w:sz w:val="22"/>
          <w:szCs w:val="22"/>
        </w:rPr>
        <w:t>Collaborated with faculty across campus to host a</w:t>
      </w:r>
      <w:r>
        <w:rPr>
          <w:sz w:val="22"/>
          <w:szCs w:val="22"/>
        </w:rPr>
        <w:t xml:space="preserve"> formal</w:t>
      </w:r>
      <w:r w:rsidRPr="003F2375">
        <w:rPr>
          <w:sz w:val="22"/>
          <w:szCs w:val="22"/>
        </w:rPr>
        <w:t xml:space="preserve"> opening</w:t>
      </w:r>
      <w:r>
        <w:rPr>
          <w:sz w:val="22"/>
          <w:szCs w:val="22"/>
        </w:rPr>
        <w:t xml:space="preserve"> of the collection</w:t>
      </w:r>
      <w:r w:rsidRPr="003F2375">
        <w:rPr>
          <w:sz w:val="22"/>
          <w:szCs w:val="22"/>
        </w:rPr>
        <w:t xml:space="preserve">, which included </w:t>
      </w:r>
      <w:r>
        <w:rPr>
          <w:sz w:val="22"/>
          <w:szCs w:val="22"/>
        </w:rPr>
        <w:t xml:space="preserve">an accessible </w:t>
      </w:r>
      <w:r w:rsidRPr="003F2375">
        <w:rPr>
          <w:sz w:val="22"/>
          <w:szCs w:val="22"/>
        </w:rPr>
        <w:t>poetry reading</w:t>
      </w:r>
      <w:r>
        <w:rPr>
          <w:sz w:val="22"/>
          <w:szCs w:val="22"/>
        </w:rPr>
        <w:t xml:space="preserve"> hour</w:t>
      </w:r>
      <w:r w:rsidRPr="003F2375">
        <w:rPr>
          <w:sz w:val="22"/>
          <w:szCs w:val="22"/>
        </w:rPr>
        <w:t xml:space="preserve"> </w:t>
      </w:r>
      <w:r>
        <w:rPr>
          <w:sz w:val="22"/>
          <w:szCs w:val="22"/>
        </w:rPr>
        <w:t>with ASL translations</w:t>
      </w:r>
    </w:p>
    <w:p w14:paraId="081F446F" w14:textId="77777777" w:rsidR="002E2971" w:rsidRPr="003F2375" w:rsidRDefault="002E2971" w:rsidP="002E2971">
      <w:pPr>
        <w:pStyle w:val="NormalWeb"/>
        <w:spacing w:before="0" w:beforeAutospacing="0" w:after="0" w:afterAutospacing="0" w:line="276" w:lineRule="auto"/>
        <w:textAlignment w:val="baseline"/>
        <w:rPr>
          <w:sz w:val="22"/>
          <w:szCs w:val="22"/>
        </w:rPr>
      </w:pPr>
    </w:p>
    <w:p w14:paraId="329102DF" w14:textId="77777777" w:rsidR="002E2971" w:rsidRPr="003F2375" w:rsidRDefault="002E2971" w:rsidP="002E2971">
      <w:pPr>
        <w:pStyle w:val="Heading4"/>
        <w:spacing w:before="0"/>
        <w:rPr>
          <w:rFonts w:ascii="Times New Roman" w:hAnsi="Times New Roman" w:cs="Times New Roman"/>
          <w:i w:val="0"/>
          <w:iCs w:val="0"/>
          <w:color w:val="auto"/>
          <w:sz w:val="22"/>
          <w:szCs w:val="22"/>
          <w:u w:val="single"/>
        </w:rPr>
      </w:pPr>
      <w:r w:rsidRPr="003F2375">
        <w:rPr>
          <w:rFonts w:ascii="Times New Roman" w:hAnsi="Times New Roman" w:cs="Times New Roman"/>
          <w:color w:val="auto"/>
          <w:sz w:val="22"/>
          <w:szCs w:val="22"/>
        </w:rPr>
        <w:lastRenderedPageBreak/>
        <w:t>Office of Accessibility,</w:t>
      </w:r>
      <w:r w:rsidRPr="003F2375">
        <w:rPr>
          <w:rFonts w:ascii="Times New Roman" w:hAnsi="Times New Roman" w:cs="Times New Roman"/>
          <w:i w:val="0"/>
          <w:iCs w:val="0"/>
          <w:color w:val="auto"/>
          <w:sz w:val="22"/>
          <w:szCs w:val="22"/>
        </w:rPr>
        <w:t xml:space="preserve"> Association on Higher Education and Disability Committee, Member</w:t>
      </w:r>
    </w:p>
    <w:p w14:paraId="0027EB1D" w14:textId="77777777" w:rsidR="002E2971" w:rsidRPr="003F2375" w:rsidRDefault="002E2971" w:rsidP="002E2971">
      <w:pPr>
        <w:spacing w:after="0"/>
        <w:rPr>
          <w:sz w:val="22"/>
          <w:szCs w:val="22"/>
        </w:rPr>
      </w:pPr>
      <w:r w:rsidRPr="003F2375">
        <w:rPr>
          <w:sz w:val="22"/>
          <w:szCs w:val="22"/>
        </w:rPr>
        <w:t xml:space="preserve">Spring 2022 – Fall 2023 </w:t>
      </w:r>
    </w:p>
    <w:p w14:paraId="167354F3" w14:textId="77777777" w:rsidR="002E2971" w:rsidRPr="003F2375" w:rsidRDefault="002E2971" w:rsidP="002E2971">
      <w:pPr>
        <w:pStyle w:val="NormalWeb"/>
        <w:numPr>
          <w:ilvl w:val="0"/>
          <w:numId w:val="4"/>
        </w:numPr>
        <w:spacing w:before="0" w:beforeAutospacing="0" w:after="0" w:afterAutospacing="0" w:line="276" w:lineRule="auto"/>
        <w:rPr>
          <w:sz w:val="22"/>
          <w:szCs w:val="22"/>
        </w:rPr>
      </w:pPr>
      <w:r w:rsidRPr="003F2375">
        <w:rPr>
          <w:sz w:val="22"/>
          <w:szCs w:val="22"/>
        </w:rPr>
        <w:t xml:space="preserve">Collaborated with </w:t>
      </w:r>
      <w:r>
        <w:rPr>
          <w:sz w:val="22"/>
          <w:szCs w:val="22"/>
        </w:rPr>
        <w:t xml:space="preserve">staff colleagues in the </w:t>
      </w:r>
      <w:r w:rsidRPr="003F2375">
        <w:rPr>
          <w:sz w:val="22"/>
          <w:szCs w:val="22"/>
        </w:rPr>
        <w:t>Office of Accessibility, Student Affairs, Library Resources,</w:t>
      </w:r>
      <w:r>
        <w:rPr>
          <w:sz w:val="22"/>
          <w:szCs w:val="22"/>
        </w:rPr>
        <w:t xml:space="preserve"> and the</w:t>
      </w:r>
      <w:r w:rsidRPr="003F2375">
        <w:rPr>
          <w:sz w:val="22"/>
          <w:szCs w:val="22"/>
        </w:rPr>
        <w:t xml:space="preserve"> Center for Advising, Persistence, and Success</w:t>
      </w:r>
    </w:p>
    <w:p w14:paraId="618E99D9" w14:textId="77777777" w:rsidR="002E2971" w:rsidRPr="003F2375" w:rsidRDefault="002E2971" w:rsidP="002E2971">
      <w:pPr>
        <w:pStyle w:val="NormalWeb"/>
        <w:numPr>
          <w:ilvl w:val="0"/>
          <w:numId w:val="4"/>
        </w:numPr>
        <w:spacing w:before="0" w:beforeAutospacing="0" w:after="0" w:afterAutospacing="0" w:line="276" w:lineRule="auto"/>
        <w:rPr>
          <w:sz w:val="22"/>
          <w:szCs w:val="22"/>
        </w:rPr>
      </w:pPr>
      <w:r w:rsidRPr="003F2375">
        <w:rPr>
          <w:sz w:val="22"/>
          <w:szCs w:val="22"/>
        </w:rPr>
        <w:t>Completed</w:t>
      </w:r>
      <w:r>
        <w:rPr>
          <w:sz w:val="22"/>
          <w:szCs w:val="22"/>
        </w:rPr>
        <w:t xml:space="preserve"> external</w:t>
      </w:r>
      <w:r w:rsidRPr="003F2375">
        <w:rPr>
          <w:sz w:val="22"/>
          <w:szCs w:val="22"/>
        </w:rPr>
        <w:t xml:space="preserve"> campus accessibility</w:t>
      </w:r>
      <w:r>
        <w:rPr>
          <w:sz w:val="22"/>
          <w:szCs w:val="22"/>
        </w:rPr>
        <w:t xml:space="preserve"> audit through AHEAD</w:t>
      </w:r>
    </w:p>
    <w:p w14:paraId="36B106CC" w14:textId="77777777" w:rsidR="002E2971" w:rsidRDefault="002E2971" w:rsidP="002E2971">
      <w:pPr>
        <w:pStyle w:val="NormalWeb"/>
        <w:numPr>
          <w:ilvl w:val="0"/>
          <w:numId w:val="4"/>
        </w:numPr>
        <w:spacing w:before="0" w:beforeAutospacing="0" w:after="0" w:afterAutospacing="0" w:line="276" w:lineRule="auto"/>
        <w:rPr>
          <w:sz w:val="22"/>
          <w:szCs w:val="22"/>
        </w:rPr>
      </w:pPr>
      <w:r w:rsidRPr="003F2375">
        <w:rPr>
          <w:sz w:val="22"/>
          <w:szCs w:val="22"/>
        </w:rPr>
        <w:t xml:space="preserve">Offered verbal and written subject matter expertise to shape </w:t>
      </w:r>
      <w:r>
        <w:rPr>
          <w:sz w:val="22"/>
          <w:szCs w:val="22"/>
        </w:rPr>
        <w:t>accessibility policy on campus</w:t>
      </w:r>
    </w:p>
    <w:p w14:paraId="2166011A" w14:textId="77777777" w:rsidR="002E2971" w:rsidRPr="00491737" w:rsidRDefault="002E2971" w:rsidP="002E2971">
      <w:pPr>
        <w:pStyle w:val="NormalWeb"/>
        <w:spacing w:before="0" w:beforeAutospacing="0" w:after="0" w:afterAutospacing="0" w:line="276" w:lineRule="auto"/>
        <w:ind w:left="720"/>
        <w:rPr>
          <w:sz w:val="22"/>
          <w:szCs w:val="22"/>
        </w:rPr>
      </w:pPr>
    </w:p>
    <w:p w14:paraId="405E9621" w14:textId="77777777" w:rsidR="002E2971" w:rsidRPr="003F2375" w:rsidRDefault="002E2971" w:rsidP="002E2971">
      <w:pPr>
        <w:pStyle w:val="Heading2"/>
        <w:spacing w:before="0" w:after="0"/>
        <w:rPr>
          <w:sz w:val="24"/>
          <w:szCs w:val="24"/>
        </w:rPr>
      </w:pPr>
      <w:r w:rsidRPr="003F2375">
        <w:rPr>
          <w:sz w:val="24"/>
          <w:szCs w:val="24"/>
        </w:rPr>
        <w:t>Kean University - College of Liberal Arts</w:t>
      </w:r>
    </w:p>
    <w:p w14:paraId="07B2378C" w14:textId="77777777" w:rsidR="002E2971" w:rsidRPr="003F2375" w:rsidRDefault="002E2971" w:rsidP="002E2971">
      <w:pPr>
        <w:pStyle w:val="Heading4"/>
        <w:spacing w:before="0"/>
        <w:rPr>
          <w:rFonts w:ascii="Times New Roman" w:hAnsi="Times New Roman" w:cs="Times New Roman"/>
          <w:i w:val="0"/>
          <w:iCs w:val="0"/>
          <w:color w:val="auto"/>
          <w:sz w:val="22"/>
          <w:szCs w:val="22"/>
        </w:rPr>
      </w:pPr>
      <w:r w:rsidRPr="003F2375">
        <w:rPr>
          <w:rFonts w:ascii="Times New Roman" w:hAnsi="Times New Roman" w:cs="Times New Roman"/>
          <w:color w:val="auto"/>
          <w:sz w:val="22"/>
          <w:szCs w:val="22"/>
        </w:rPr>
        <w:t>Teaching and Service Committee,</w:t>
      </w:r>
      <w:r w:rsidRPr="003F2375">
        <w:rPr>
          <w:rFonts w:ascii="Times New Roman" w:hAnsi="Times New Roman" w:cs="Times New Roman"/>
          <w:i w:val="0"/>
          <w:iCs w:val="0"/>
          <w:color w:val="auto"/>
          <w:sz w:val="22"/>
          <w:szCs w:val="22"/>
        </w:rPr>
        <w:t xml:space="preserve"> Member</w:t>
      </w:r>
    </w:p>
    <w:p w14:paraId="5B09BB3E" w14:textId="77777777" w:rsidR="002E2971" w:rsidRPr="003F2375" w:rsidRDefault="002E2971" w:rsidP="002E2971">
      <w:pPr>
        <w:pStyle w:val="NormalWeb"/>
        <w:spacing w:before="0" w:beforeAutospacing="0" w:after="0" w:afterAutospacing="0" w:line="276" w:lineRule="auto"/>
        <w:rPr>
          <w:sz w:val="22"/>
          <w:szCs w:val="22"/>
        </w:rPr>
      </w:pPr>
      <w:r w:rsidRPr="003F2375">
        <w:rPr>
          <w:sz w:val="22"/>
          <w:szCs w:val="22"/>
        </w:rPr>
        <w:t>Fall 2024 – Spring 2027</w:t>
      </w:r>
    </w:p>
    <w:p w14:paraId="1F611B02" w14:textId="77777777" w:rsidR="002E2971" w:rsidRPr="003F2375" w:rsidRDefault="002E2971" w:rsidP="002E2971">
      <w:pPr>
        <w:pStyle w:val="NormalWeb"/>
        <w:numPr>
          <w:ilvl w:val="0"/>
          <w:numId w:val="4"/>
        </w:numPr>
        <w:spacing w:before="0" w:beforeAutospacing="0" w:after="0" w:afterAutospacing="0" w:line="276" w:lineRule="auto"/>
        <w:rPr>
          <w:sz w:val="22"/>
          <w:szCs w:val="22"/>
        </w:rPr>
      </w:pPr>
      <w:r w:rsidRPr="003F2375">
        <w:rPr>
          <w:sz w:val="22"/>
          <w:szCs w:val="22"/>
        </w:rPr>
        <w:t xml:space="preserve">Reviews applications for June curriculum development, service projects, and research grants </w:t>
      </w:r>
    </w:p>
    <w:p w14:paraId="6B55DB43" w14:textId="77777777" w:rsidR="002E2971" w:rsidRPr="003F2375" w:rsidRDefault="002E2971" w:rsidP="002E2971">
      <w:pPr>
        <w:pStyle w:val="NormalWeb"/>
        <w:spacing w:before="0" w:beforeAutospacing="0" w:after="0" w:afterAutospacing="0" w:line="276" w:lineRule="auto"/>
        <w:ind w:left="720"/>
        <w:rPr>
          <w:sz w:val="22"/>
          <w:szCs w:val="22"/>
        </w:rPr>
      </w:pPr>
    </w:p>
    <w:p w14:paraId="57C99ABD" w14:textId="77777777" w:rsidR="002E2971" w:rsidRPr="003F2375" w:rsidRDefault="002E2971" w:rsidP="002E2971">
      <w:pPr>
        <w:pStyle w:val="Heading4"/>
        <w:spacing w:before="0"/>
        <w:rPr>
          <w:rFonts w:ascii="Times New Roman" w:hAnsi="Times New Roman" w:cs="Times New Roman"/>
          <w:i w:val="0"/>
          <w:iCs w:val="0"/>
          <w:color w:val="auto"/>
          <w:sz w:val="22"/>
          <w:szCs w:val="22"/>
        </w:rPr>
      </w:pPr>
      <w:r w:rsidRPr="003F2375">
        <w:rPr>
          <w:rFonts w:ascii="Times New Roman" w:hAnsi="Times New Roman" w:cs="Times New Roman"/>
          <w:color w:val="auto"/>
          <w:sz w:val="22"/>
          <w:szCs w:val="22"/>
        </w:rPr>
        <w:t>Assistant Dean Search Committee</w:t>
      </w:r>
      <w:r w:rsidRPr="003F2375">
        <w:rPr>
          <w:rFonts w:ascii="Times New Roman" w:hAnsi="Times New Roman" w:cs="Times New Roman"/>
          <w:i w:val="0"/>
          <w:iCs w:val="0"/>
          <w:color w:val="auto"/>
          <w:sz w:val="22"/>
          <w:szCs w:val="22"/>
        </w:rPr>
        <w:t>, Member</w:t>
      </w:r>
    </w:p>
    <w:p w14:paraId="6C42392C" w14:textId="77777777" w:rsidR="002E2971" w:rsidRPr="003F2375" w:rsidRDefault="002E2971" w:rsidP="002E2971">
      <w:pPr>
        <w:pStyle w:val="NormalWeb"/>
        <w:spacing w:before="0" w:beforeAutospacing="0" w:after="0" w:afterAutospacing="0" w:line="276" w:lineRule="auto"/>
        <w:rPr>
          <w:bCs/>
          <w:sz w:val="22"/>
          <w:szCs w:val="22"/>
        </w:rPr>
      </w:pPr>
      <w:r w:rsidRPr="003F2375">
        <w:rPr>
          <w:bCs/>
          <w:sz w:val="22"/>
          <w:szCs w:val="22"/>
        </w:rPr>
        <w:t xml:space="preserve">Fall 2024 – Spring 2025 </w:t>
      </w:r>
    </w:p>
    <w:p w14:paraId="43983822" w14:textId="77777777" w:rsidR="002E2971" w:rsidRPr="003F2375" w:rsidRDefault="002E2971" w:rsidP="002E2971">
      <w:pPr>
        <w:pStyle w:val="NormalWeb"/>
        <w:numPr>
          <w:ilvl w:val="0"/>
          <w:numId w:val="7"/>
        </w:numPr>
        <w:spacing w:before="0" w:beforeAutospacing="0" w:after="0" w:afterAutospacing="0" w:line="276" w:lineRule="auto"/>
        <w:rPr>
          <w:bCs/>
          <w:sz w:val="22"/>
          <w:szCs w:val="22"/>
        </w:rPr>
      </w:pPr>
      <w:r w:rsidRPr="003F2375">
        <w:rPr>
          <w:bCs/>
          <w:sz w:val="22"/>
          <w:szCs w:val="22"/>
        </w:rPr>
        <w:t>Reviewed applications for the position of Assistant Dean of the College of Liberal Arts</w:t>
      </w:r>
    </w:p>
    <w:p w14:paraId="41AE409A" w14:textId="77777777" w:rsidR="002E2971" w:rsidRPr="003F2375" w:rsidRDefault="002E2971" w:rsidP="002E2971">
      <w:pPr>
        <w:pStyle w:val="NormalWeb"/>
        <w:numPr>
          <w:ilvl w:val="0"/>
          <w:numId w:val="7"/>
        </w:numPr>
        <w:spacing w:before="0" w:beforeAutospacing="0" w:after="0" w:afterAutospacing="0" w:line="276" w:lineRule="auto"/>
        <w:rPr>
          <w:bCs/>
          <w:sz w:val="22"/>
          <w:szCs w:val="22"/>
        </w:rPr>
      </w:pPr>
      <w:r w:rsidRPr="003F2375">
        <w:rPr>
          <w:bCs/>
          <w:sz w:val="22"/>
          <w:szCs w:val="22"/>
        </w:rPr>
        <w:t xml:space="preserve">Conducted material reviews, phone interviews, and on-campus interviews </w:t>
      </w:r>
      <w:bookmarkEnd w:id="12"/>
    </w:p>
    <w:p w14:paraId="54F11C06" w14:textId="77777777" w:rsidR="002E2971" w:rsidRPr="003F2375" w:rsidRDefault="002E2971" w:rsidP="002E2971">
      <w:pPr>
        <w:pStyle w:val="NormalWeb"/>
        <w:numPr>
          <w:ilvl w:val="0"/>
          <w:numId w:val="7"/>
        </w:numPr>
        <w:spacing w:before="0" w:beforeAutospacing="0" w:after="0" w:afterAutospacing="0" w:line="276" w:lineRule="auto"/>
        <w:rPr>
          <w:bCs/>
          <w:sz w:val="22"/>
          <w:szCs w:val="22"/>
        </w:rPr>
      </w:pPr>
      <w:r w:rsidRPr="003F2375">
        <w:rPr>
          <w:bCs/>
          <w:sz w:val="22"/>
          <w:szCs w:val="22"/>
        </w:rPr>
        <w:t>Offered written and verbal feedback on each applicant throughout committee work</w:t>
      </w:r>
    </w:p>
    <w:p w14:paraId="40CD0858" w14:textId="77777777" w:rsidR="002E2971" w:rsidRPr="003F2375" w:rsidRDefault="002E2971" w:rsidP="002E2971">
      <w:pPr>
        <w:pStyle w:val="NormalWeb"/>
        <w:spacing w:before="0" w:beforeAutospacing="0" w:after="0" w:afterAutospacing="0" w:line="276" w:lineRule="auto"/>
        <w:textAlignment w:val="baseline"/>
        <w:rPr>
          <w:sz w:val="22"/>
          <w:szCs w:val="22"/>
        </w:rPr>
      </w:pPr>
    </w:p>
    <w:p w14:paraId="14C5DC9B" w14:textId="77777777" w:rsidR="002E2971" w:rsidRPr="003F2375" w:rsidRDefault="002E2971" w:rsidP="002E2971">
      <w:pPr>
        <w:pStyle w:val="Heading2"/>
        <w:spacing w:before="0" w:after="0"/>
        <w:rPr>
          <w:sz w:val="24"/>
          <w:szCs w:val="24"/>
        </w:rPr>
      </w:pPr>
      <w:r w:rsidRPr="003F2375">
        <w:rPr>
          <w:sz w:val="24"/>
          <w:szCs w:val="24"/>
        </w:rPr>
        <w:t>Kean University - History Department</w:t>
      </w:r>
    </w:p>
    <w:p w14:paraId="05ACE879" w14:textId="77777777" w:rsidR="002E2971" w:rsidRPr="003F2375" w:rsidRDefault="002E2971" w:rsidP="002E2971">
      <w:pPr>
        <w:pStyle w:val="NormalWeb"/>
        <w:spacing w:before="0" w:beforeAutospacing="0" w:after="0" w:afterAutospacing="0" w:line="276" w:lineRule="auto"/>
        <w:rPr>
          <w:sz w:val="22"/>
          <w:szCs w:val="22"/>
        </w:rPr>
      </w:pPr>
      <w:r w:rsidRPr="003F2375">
        <w:rPr>
          <w:i/>
          <w:iCs/>
          <w:sz w:val="22"/>
          <w:szCs w:val="22"/>
        </w:rPr>
        <w:t>Events,</w:t>
      </w:r>
      <w:r w:rsidRPr="003F2375">
        <w:rPr>
          <w:sz w:val="22"/>
          <w:szCs w:val="22"/>
        </w:rPr>
        <w:t xml:space="preserve"> Event Organizer and Host</w:t>
      </w:r>
    </w:p>
    <w:p w14:paraId="555F2C58" w14:textId="77777777" w:rsidR="002E2971" w:rsidRPr="003F2375" w:rsidRDefault="002E2971" w:rsidP="002E2971">
      <w:pPr>
        <w:pStyle w:val="NormalWeb"/>
        <w:numPr>
          <w:ilvl w:val="0"/>
          <w:numId w:val="4"/>
        </w:numPr>
        <w:spacing w:before="0" w:beforeAutospacing="0" w:after="0" w:afterAutospacing="0" w:line="276" w:lineRule="auto"/>
        <w:rPr>
          <w:sz w:val="22"/>
          <w:szCs w:val="22"/>
        </w:rPr>
      </w:pPr>
      <w:r w:rsidRPr="003F2375">
        <w:rPr>
          <w:sz w:val="22"/>
          <w:szCs w:val="22"/>
        </w:rPr>
        <w:t>Why Declare a History Major/</w:t>
      </w:r>
      <w:proofErr w:type="gramStart"/>
      <w:r w:rsidRPr="003F2375">
        <w:rPr>
          <w:sz w:val="22"/>
          <w:szCs w:val="22"/>
        </w:rPr>
        <w:t>Minor?,</w:t>
      </w:r>
      <w:proofErr w:type="gramEnd"/>
      <w:r w:rsidRPr="003F2375">
        <w:rPr>
          <w:sz w:val="22"/>
          <w:szCs w:val="22"/>
        </w:rPr>
        <w:t xml:space="preserve"> Date TBD </w:t>
      </w:r>
      <w:r w:rsidRPr="003F2375">
        <w:rPr>
          <w:sz w:val="22"/>
          <w:szCs w:val="22"/>
        </w:rPr>
        <w:tab/>
      </w:r>
      <w:r w:rsidRPr="003F2375">
        <w:rPr>
          <w:sz w:val="22"/>
          <w:szCs w:val="22"/>
        </w:rPr>
        <w:tab/>
      </w:r>
      <w:r w:rsidRPr="003F2375">
        <w:rPr>
          <w:sz w:val="22"/>
          <w:szCs w:val="22"/>
        </w:rPr>
        <w:tab/>
      </w:r>
      <w:r w:rsidRPr="003F2375">
        <w:rPr>
          <w:sz w:val="22"/>
          <w:szCs w:val="22"/>
        </w:rPr>
        <w:tab/>
        <w:t xml:space="preserve">             </w:t>
      </w:r>
      <w:r w:rsidRPr="003F2375">
        <w:rPr>
          <w:sz w:val="22"/>
          <w:szCs w:val="22"/>
        </w:rPr>
        <w:tab/>
        <w:t xml:space="preserve">    </w:t>
      </w:r>
    </w:p>
    <w:p w14:paraId="3F350343" w14:textId="77777777" w:rsidR="002E2971" w:rsidRPr="003F2375" w:rsidRDefault="002E2971" w:rsidP="002E2971">
      <w:pPr>
        <w:pStyle w:val="NormalWeb"/>
        <w:numPr>
          <w:ilvl w:val="0"/>
          <w:numId w:val="4"/>
        </w:numPr>
        <w:spacing w:before="0" w:beforeAutospacing="0" w:after="0" w:afterAutospacing="0" w:line="276" w:lineRule="auto"/>
        <w:rPr>
          <w:sz w:val="22"/>
          <w:szCs w:val="22"/>
        </w:rPr>
      </w:pPr>
      <w:r w:rsidRPr="003F2375">
        <w:rPr>
          <w:sz w:val="22"/>
          <w:szCs w:val="22"/>
        </w:rPr>
        <w:t>Getting into Graduate School Info Session, September 2025</w:t>
      </w:r>
      <w:r w:rsidRPr="003F2375">
        <w:rPr>
          <w:sz w:val="22"/>
          <w:szCs w:val="22"/>
        </w:rPr>
        <w:tab/>
      </w:r>
      <w:r w:rsidRPr="003F2375">
        <w:rPr>
          <w:sz w:val="22"/>
          <w:szCs w:val="22"/>
        </w:rPr>
        <w:tab/>
      </w:r>
      <w:r w:rsidRPr="003F2375">
        <w:rPr>
          <w:sz w:val="22"/>
          <w:szCs w:val="22"/>
        </w:rPr>
        <w:tab/>
      </w:r>
      <w:r w:rsidRPr="003F2375">
        <w:rPr>
          <w:sz w:val="22"/>
          <w:szCs w:val="22"/>
        </w:rPr>
        <w:tab/>
      </w:r>
    </w:p>
    <w:p w14:paraId="6FCAEC44" w14:textId="77777777" w:rsidR="002E2971" w:rsidRPr="003F2375" w:rsidRDefault="002E2971" w:rsidP="002E2971">
      <w:pPr>
        <w:pStyle w:val="NormalWeb"/>
        <w:numPr>
          <w:ilvl w:val="0"/>
          <w:numId w:val="4"/>
        </w:numPr>
        <w:spacing w:before="0" w:beforeAutospacing="0" w:after="0" w:afterAutospacing="0" w:line="276" w:lineRule="auto"/>
        <w:rPr>
          <w:sz w:val="22"/>
          <w:szCs w:val="22"/>
        </w:rPr>
      </w:pPr>
      <w:r w:rsidRPr="003F2375">
        <w:rPr>
          <w:sz w:val="22"/>
          <w:szCs w:val="22"/>
        </w:rPr>
        <w:t>Graduate School Info Session, October 2024</w:t>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r>
      <w:r w:rsidRPr="003F2375">
        <w:rPr>
          <w:sz w:val="22"/>
          <w:szCs w:val="22"/>
        </w:rPr>
        <w:tab/>
      </w:r>
    </w:p>
    <w:p w14:paraId="56D6DF1E" w14:textId="77777777" w:rsidR="002E2971" w:rsidRPr="003F2375" w:rsidRDefault="002E2971" w:rsidP="002E2971">
      <w:pPr>
        <w:pStyle w:val="NormalWeb"/>
        <w:spacing w:before="0" w:beforeAutospacing="0" w:after="0" w:afterAutospacing="0" w:line="276" w:lineRule="auto"/>
        <w:rPr>
          <w:sz w:val="22"/>
          <w:szCs w:val="22"/>
        </w:rPr>
      </w:pPr>
    </w:p>
    <w:p w14:paraId="0C3A69D4" w14:textId="77777777" w:rsidR="002E2971" w:rsidRPr="003F2375" w:rsidRDefault="002E2971" w:rsidP="002E2971">
      <w:pPr>
        <w:pStyle w:val="Heading4"/>
        <w:spacing w:before="0"/>
        <w:rPr>
          <w:rFonts w:ascii="Times New Roman" w:hAnsi="Times New Roman" w:cs="Times New Roman"/>
          <w:i w:val="0"/>
          <w:iCs w:val="0"/>
          <w:color w:val="auto"/>
          <w:sz w:val="22"/>
          <w:szCs w:val="22"/>
        </w:rPr>
      </w:pPr>
      <w:r w:rsidRPr="003F2375">
        <w:rPr>
          <w:rFonts w:ascii="Times New Roman" w:hAnsi="Times New Roman" w:cs="Times New Roman"/>
          <w:color w:val="auto"/>
          <w:sz w:val="22"/>
          <w:szCs w:val="22"/>
        </w:rPr>
        <w:t>Department Curriculum Committee,</w:t>
      </w:r>
      <w:r w:rsidRPr="003F2375">
        <w:rPr>
          <w:rFonts w:ascii="Times New Roman" w:hAnsi="Times New Roman" w:cs="Times New Roman"/>
          <w:i w:val="0"/>
          <w:iCs w:val="0"/>
          <w:color w:val="auto"/>
          <w:sz w:val="22"/>
          <w:szCs w:val="22"/>
        </w:rPr>
        <w:t xml:space="preserve"> Member</w:t>
      </w:r>
    </w:p>
    <w:p w14:paraId="37FA9B05" w14:textId="77777777" w:rsidR="002E2971" w:rsidRPr="003F2375" w:rsidRDefault="002E2971" w:rsidP="002E2971">
      <w:pPr>
        <w:spacing w:after="0"/>
        <w:rPr>
          <w:sz w:val="22"/>
          <w:szCs w:val="22"/>
        </w:rPr>
      </w:pPr>
      <w:r w:rsidRPr="003F2375">
        <w:rPr>
          <w:sz w:val="22"/>
          <w:szCs w:val="22"/>
        </w:rPr>
        <w:t xml:space="preserve">Fall 2022 – present  </w:t>
      </w:r>
    </w:p>
    <w:p w14:paraId="2419E0B7" w14:textId="77777777" w:rsidR="002E2971" w:rsidRPr="003F2375" w:rsidRDefault="002E2971" w:rsidP="002E2971">
      <w:pPr>
        <w:pStyle w:val="NormalWeb"/>
        <w:numPr>
          <w:ilvl w:val="0"/>
          <w:numId w:val="4"/>
        </w:numPr>
        <w:spacing w:before="0" w:beforeAutospacing="0" w:after="0" w:afterAutospacing="0" w:line="276" w:lineRule="auto"/>
        <w:rPr>
          <w:sz w:val="22"/>
          <w:szCs w:val="22"/>
        </w:rPr>
      </w:pPr>
      <w:r w:rsidRPr="003F2375">
        <w:rPr>
          <w:sz w:val="22"/>
          <w:szCs w:val="22"/>
        </w:rPr>
        <w:t>Inspects syllabi revisions and new course proposals to ensure courses are aligned with Kean University curricular expectations and values</w:t>
      </w:r>
    </w:p>
    <w:p w14:paraId="6DFA2796" w14:textId="77777777" w:rsidR="002E2971" w:rsidRPr="003F2375" w:rsidRDefault="002E2971" w:rsidP="00FD5668">
      <w:pPr>
        <w:pStyle w:val="NormalWeb"/>
        <w:tabs>
          <w:tab w:val="left" w:pos="900"/>
        </w:tabs>
        <w:spacing w:before="0" w:beforeAutospacing="0" w:after="0" w:afterAutospacing="0" w:line="276" w:lineRule="auto"/>
        <w:rPr>
          <w:sz w:val="22"/>
          <w:szCs w:val="22"/>
        </w:rPr>
      </w:pPr>
    </w:p>
    <w:p w14:paraId="6BA9D8F2" w14:textId="290E3ECE" w:rsidR="006E11D1" w:rsidRPr="003F2375" w:rsidRDefault="006E11D1" w:rsidP="00FD5668">
      <w:pPr>
        <w:pStyle w:val="Heading2"/>
        <w:spacing w:before="0" w:after="0"/>
        <w:rPr>
          <w:sz w:val="24"/>
          <w:szCs w:val="24"/>
        </w:rPr>
      </w:pPr>
      <w:r w:rsidRPr="003F2375">
        <w:rPr>
          <w:sz w:val="24"/>
          <w:szCs w:val="24"/>
        </w:rPr>
        <w:t>University of Virginia</w:t>
      </w:r>
    </w:p>
    <w:p w14:paraId="2FA83B12" w14:textId="43C95B0C" w:rsidR="00C23497" w:rsidRPr="003F2375" w:rsidRDefault="00C23497" w:rsidP="00FD5668">
      <w:pPr>
        <w:pStyle w:val="Heading3"/>
        <w:spacing w:before="0"/>
        <w:rPr>
          <w:rFonts w:ascii="Times New Roman" w:hAnsi="Times New Roman" w:cs="Times New Roman"/>
          <w:color w:val="auto"/>
          <w:sz w:val="22"/>
          <w:szCs w:val="22"/>
        </w:rPr>
      </w:pPr>
      <w:r w:rsidRPr="003F2375">
        <w:rPr>
          <w:rFonts w:ascii="Times New Roman" w:hAnsi="Times New Roman" w:cs="Times New Roman"/>
          <w:i/>
          <w:iCs/>
          <w:color w:val="auto"/>
          <w:sz w:val="22"/>
          <w:szCs w:val="22"/>
        </w:rPr>
        <w:t xml:space="preserve">Essays in History, </w:t>
      </w:r>
      <w:r w:rsidR="00C83975" w:rsidRPr="003F2375">
        <w:rPr>
          <w:rFonts w:ascii="Times New Roman" w:hAnsi="Times New Roman" w:cs="Times New Roman"/>
          <w:color w:val="auto"/>
          <w:sz w:val="22"/>
          <w:szCs w:val="22"/>
        </w:rPr>
        <w:t>Managing Editor</w:t>
      </w:r>
    </w:p>
    <w:p w14:paraId="6DEC529A" w14:textId="256CD546" w:rsidR="00C23497" w:rsidRPr="003F2375" w:rsidRDefault="001A7E23" w:rsidP="00FD5668">
      <w:pPr>
        <w:pStyle w:val="NormalWeb"/>
        <w:tabs>
          <w:tab w:val="left" w:pos="900"/>
        </w:tabs>
        <w:spacing w:before="0" w:beforeAutospacing="0" w:after="0" w:afterAutospacing="0" w:line="276" w:lineRule="auto"/>
        <w:rPr>
          <w:sz w:val="22"/>
          <w:szCs w:val="22"/>
        </w:rPr>
      </w:pPr>
      <w:r w:rsidRPr="003F2375">
        <w:rPr>
          <w:sz w:val="22"/>
          <w:szCs w:val="22"/>
        </w:rPr>
        <w:t xml:space="preserve">Fall 2018 – Spring </w:t>
      </w:r>
      <w:r w:rsidR="00C113DE" w:rsidRPr="003F2375">
        <w:rPr>
          <w:sz w:val="22"/>
          <w:szCs w:val="22"/>
        </w:rPr>
        <w:t>2019</w:t>
      </w:r>
    </w:p>
    <w:p w14:paraId="6B197CDD" w14:textId="4AB962D7" w:rsidR="00C23497" w:rsidRPr="003F2375" w:rsidRDefault="00C23497">
      <w:pPr>
        <w:pStyle w:val="NormalWeb"/>
        <w:numPr>
          <w:ilvl w:val="0"/>
          <w:numId w:val="19"/>
        </w:numPr>
        <w:tabs>
          <w:tab w:val="left" w:pos="900"/>
        </w:tabs>
        <w:spacing w:before="0" w:beforeAutospacing="0" w:after="0" w:afterAutospacing="0" w:line="276" w:lineRule="auto"/>
        <w:rPr>
          <w:sz w:val="22"/>
          <w:szCs w:val="22"/>
        </w:rPr>
      </w:pPr>
      <w:r w:rsidRPr="003F2375">
        <w:rPr>
          <w:sz w:val="22"/>
          <w:szCs w:val="22"/>
        </w:rPr>
        <w:t>Delegated editorial tasks to a team of article editors and book review editors</w:t>
      </w:r>
    </w:p>
    <w:p w14:paraId="50913C03" w14:textId="1052CFA9" w:rsidR="00C23497" w:rsidRPr="003F2375" w:rsidRDefault="00C23497">
      <w:pPr>
        <w:pStyle w:val="NormalWeb"/>
        <w:numPr>
          <w:ilvl w:val="0"/>
          <w:numId w:val="19"/>
        </w:numPr>
        <w:tabs>
          <w:tab w:val="left" w:pos="900"/>
        </w:tabs>
        <w:spacing w:before="0" w:beforeAutospacing="0" w:after="0" w:afterAutospacing="0" w:line="276" w:lineRule="auto"/>
        <w:rPr>
          <w:sz w:val="22"/>
          <w:szCs w:val="22"/>
        </w:rPr>
      </w:pPr>
      <w:r w:rsidRPr="003F2375">
        <w:rPr>
          <w:sz w:val="22"/>
          <w:szCs w:val="22"/>
        </w:rPr>
        <w:t xml:space="preserve">Ensured the timely publication of </w:t>
      </w:r>
      <w:r w:rsidR="00C113DE" w:rsidRPr="003F2375">
        <w:rPr>
          <w:sz w:val="22"/>
          <w:szCs w:val="22"/>
        </w:rPr>
        <w:t>13</w:t>
      </w:r>
      <w:r w:rsidRPr="003F2375">
        <w:rPr>
          <w:sz w:val="22"/>
          <w:szCs w:val="22"/>
        </w:rPr>
        <w:t xml:space="preserve"> article/review submissions</w:t>
      </w:r>
    </w:p>
    <w:p w14:paraId="15476EE8" w14:textId="46D7542C" w:rsidR="00C23497" w:rsidRPr="003F2375" w:rsidRDefault="00C23497">
      <w:pPr>
        <w:pStyle w:val="NormalWeb"/>
        <w:numPr>
          <w:ilvl w:val="0"/>
          <w:numId w:val="19"/>
        </w:numPr>
        <w:tabs>
          <w:tab w:val="left" w:pos="900"/>
        </w:tabs>
        <w:spacing w:before="0" w:beforeAutospacing="0" w:after="0" w:afterAutospacing="0" w:line="276" w:lineRule="auto"/>
        <w:rPr>
          <w:sz w:val="22"/>
          <w:szCs w:val="22"/>
        </w:rPr>
      </w:pPr>
      <w:r w:rsidRPr="003F2375">
        <w:rPr>
          <w:sz w:val="22"/>
          <w:szCs w:val="22"/>
        </w:rPr>
        <w:t xml:space="preserve">Condensed reader reports for authors, made final publication decisions </w:t>
      </w:r>
    </w:p>
    <w:p w14:paraId="1800725D" w14:textId="56AE7374" w:rsidR="00C23497" w:rsidRPr="003F2375" w:rsidRDefault="00C23497">
      <w:pPr>
        <w:pStyle w:val="NormalWeb"/>
        <w:numPr>
          <w:ilvl w:val="0"/>
          <w:numId w:val="19"/>
        </w:numPr>
        <w:tabs>
          <w:tab w:val="left" w:pos="900"/>
        </w:tabs>
        <w:spacing w:before="0" w:beforeAutospacing="0" w:after="0" w:afterAutospacing="0" w:line="276" w:lineRule="auto"/>
        <w:rPr>
          <w:sz w:val="22"/>
          <w:szCs w:val="22"/>
        </w:rPr>
      </w:pPr>
      <w:r w:rsidRPr="003F2375">
        <w:rPr>
          <w:sz w:val="22"/>
          <w:szCs w:val="22"/>
        </w:rPr>
        <w:t>Provided general feedback and line edits during final round of edits</w:t>
      </w:r>
    </w:p>
    <w:p w14:paraId="1B6CFF1D" w14:textId="77777777" w:rsidR="00C23497" w:rsidRPr="003F2375" w:rsidRDefault="00C23497" w:rsidP="00FD5668">
      <w:pPr>
        <w:pStyle w:val="NormalWeb"/>
        <w:tabs>
          <w:tab w:val="left" w:pos="900"/>
        </w:tabs>
        <w:spacing w:before="0" w:beforeAutospacing="0" w:after="0" w:afterAutospacing="0" w:line="276" w:lineRule="auto"/>
        <w:rPr>
          <w:sz w:val="22"/>
          <w:szCs w:val="22"/>
        </w:rPr>
      </w:pPr>
    </w:p>
    <w:p w14:paraId="6E831B26" w14:textId="236C30A8" w:rsidR="00C113DE" w:rsidRPr="003F2375" w:rsidRDefault="00C83975" w:rsidP="00FD5668">
      <w:pPr>
        <w:pStyle w:val="Heading3"/>
        <w:spacing w:before="0"/>
        <w:rPr>
          <w:rFonts w:ascii="Times New Roman" w:hAnsi="Times New Roman" w:cs="Times New Roman"/>
          <w:color w:val="auto"/>
          <w:sz w:val="22"/>
          <w:szCs w:val="22"/>
        </w:rPr>
      </w:pPr>
      <w:r w:rsidRPr="003F2375">
        <w:rPr>
          <w:rFonts w:ascii="Times New Roman" w:hAnsi="Times New Roman" w:cs="Times New Roman"/>
          <w:i/>
          <w:iCs/>
          <w:color w:val="auto"/>
          <w:sz w:val="22"/>
          <w:szCs w:val="22"/>
        </w:rPr>
        <w:t>Essays in History,</w:t>
      </w:r>
      <w:r w:rsidRPr="003F2375">
        <w:rPr>
          <w:rFonts w:ascii="Times New Roman" w:hAnsi="Times New Roman" w:cs="Times New Roman"/>
          <w:color w:val="auto"/>
          <w:sz w:val="22"/>
          <w:szCs w:val="22"/>
        </w:rPr>
        <w:t xml:space="preserve"> </w:t>
      </w:r>
      <w:r w:rsidR="00C113DE" w:rsidRPr="003F2375">
        <w:rPr>
          <w:rFonts w:ascii="Times New Roman" w:hAnsi="Times New Roman" w:cs="Times New Roman"/>
          <w:color w:val="auto"/>
          <w:sz w:val="22"/>
          <w:szCs w:val="22"/>
        </w:rPr>
        <w:t>Book Review Editor</w:t>
      </w:r>
    </w:p>
    <w:p w14:paraId="1115D858" w14:textId="73A9009D" w:rsidR="00C113DE" w:rsidRPr="003F2375" w:rsidRDefault="001A7E23" w:rsidP="00FD5668">
      <w:pPr>
        <w:pStyle w:val="NormalWeb"/>
        <w:tabs>
          <w:tab w:val="left" w:pos="900"/>
        </w:tabs>
        <w:spacing w:before="0" w:beforeAutospacing="0" w:after="0" w:afterAutospacing="0" w:line="276" w:lineRule="auto"/>
        <w:rPr>
          <w:sz w:val="22"/>
          <w:szCs w:val="22"/>
        </w:rPr>
      </w:pPr>
      <w:r w:rsidRPr="003F2375">
        <w:rPr>
          <w:sz w:val="22"/>
          <w:szCs w:val="22"/>
        </w:rPr>
        <w:t xml:space="preserve">Fall 2017 – Spring </w:t>
      </w:r>
      <w:r w:rsidR="00C113DE" w:rsidRPr="003F2375">
        <w:rPr>
          <w:sz w:val="22"/>
          <w:szCs w:val="22"/>
        </w:rPr>
        <w:t>2018</w:t>
      </w:r>
    </w:p>
    <w:p w14:paraId="28D1EBC8" w14:textId="7A2F53F9" w:rsidR="00C113DE" w:rsidRPr="003F2375" w:rsidRDefault="00C113DE">
      <w:pPr>
        <w:pStyle w:val="NormalWeb"/>
        <w:numPr>
          <w:ilvl w:val="0"/>
          <w:numId w:val="19"/>
        </w:numPr>
        <w:tabs>
          <w:tab w:val="left" w:pos="900"/>
        </w:tabs>
        <w:spacing w:before="0" w:beforeAutospacing="0" w:after="0" w:afterAutospacing="0" w:line="276" w:lineRule="auto"/>
        <w:rPr>
          <w:sz w:val="22"/>
          <w:szCs w:val="22"/>
        </w:rPr>
      </w:pPr>
      <w:r w:rsidRPr="003F2375">
        <w:rPr>
          <w:sz w:val="22"/>
          <w:szCs w:val="22"/>
        </w:rPr>
        <w:t>Worked one-on-one with authors to provide broad comments and line edits</w:t>
      </w:r>
    </w:p>
    <w:p w14:paraId="3D41483C" w14:textId="767329CA" w:rsidR="00C113DE" w:rsidRPr="003F2375" w:rsidRDefault="00C113DE">
      <w:pPr>
        <w:pStyle w:val="NormalWeb"/>
        <w:numPr>
          <w:ilvl w:val="0"/>
          <w:numId w:val="19"/>
        </w:numPr>
        <w:tabs>
          <w:tab w:val="left" w:pos="900"/>
        </w:tabs>
        <w:spacing w:before="0" w:beforeAutospacing="0" w:after="0" w:afterAutospacing="0" w:line="276" w:lineRule="auto"/>
        <w:rPr>
          <w:sz w:val="22"/>
          <w:szCs w:val="22"/>
        </w:rPr>
      </w:pPr>
      <w:r w:rsidRPr="003F2375">
        <w:rPr>
          <w:sz w:val="22"/>
          <w:szCs w:val="22"/>
        </w:rPr>
        <w:t>Ensured timely publication of all assigned book reviews</w:t>
      </w:r>
    </w:p>
    <w:p w14:paraId="7CC4E25E" w14:textId="4CDD218C" w:rsidR="00C113DE" w:rsidRPr="005D2086" w:rsidRDefault="00597201">
      <w:pPr>
        <w:pStyle w:val="NormalWeb"/>
        <w:numPr>
          <w:ilvl w:val="0"/>
          <w:numId w:val="19"/>
        </w:numPr>
        <w:tabs>
          <w:tab w:val="left" w:pos="900"/>
        </w:tabs>
        <w:spacing w:before="0" w:beforeAutospacing="0" w:after="0" w:afterAutospacing="0" w:line="276" w:lineRule="auto"/>
        <w:rPr>
          <w:sz w:val="22"/>
          <w:szCs w:val="22"/>
        </w:rPr>
      </w:pPr>
      <w:r w:rsidRPr="003F2375">
        <w:rPr>
          <w:sz w:val="22"/>
          <w:szCs w:val="22"/>
        </w:rPr>
        <w:t>Solidified</w:t>
      </w:r>
      <w:r w:rsidR="00C113DE" w:rsidRPr="003F2375">
        <w:rPr>
          <w:sz w:val="22"/>
          <w:szCs w:val="22"/>
        </w:rPr>
        <w:t xml:space="preserve"> workflows </w:t>
      </w:r>
      <w:r w:rsidRPr="003F2375">
        <w:rPr>
          <w:sz w:val="22"/>
          <w:szCs w:val="22"/>
        </w:rPr>
        <w:t xml:space="preserve">between </w:t>
      </w:r>
      <w:r w:rsidR="00C113DE" w:rsidRPr="003F2375">
        <w:rPr>
          <w:sz w:val="22"/>
          <w:szCs w:val="22"/>
        </w:rPr>
        <w:t>managing editor</w:t>
      </w:r>
      <w:r w:rsidRPr="003F2375">
        <w:rPr>
          <w:sz w:val="22"/>
          <w:szCs w:val="22"/>
        </w:rPr>
        <w:t xml:space="preserve">, </w:t>
      </w:r>
      <w:r w:rsidR="00C113DE" w:rsidRPr="003F2375">
        <w:rPr>
          <w:sz w:val="22"/>
          <w:szCs w:val="22"/>
        </w:rPr>
        <w:t>editor-in-chief</w:t>
      </w:r>
      <w:r w:rsidRPr="003F2375">
        <w:rPr>
          <w:sz w:val="22"/>
          <w:szCs w:val="22"/>
        </w:rPr>
        <w:t>, and book review editors</w:t>
      </w:r>
    </w:p>
    <w:p w14:paraId="457FBB4B" w14:textId="336FBA0E" w:rsidR="00C23497" w:rsidRPr="003F2375" w:rsidRDefault="00C23497" w:rsidP="00FD5668">
      <w:pPr>
        <w:pStyle w:val="Heading3"/>
        <w:spacing w:before="0"/>
        <w:rPr>
          <w:rFonts w:ascii="Times New Roman" w:hAnsi="Times New Roman" w:cs="Times New Roman"/>
          <w:color w:val="auto"/>
          <w:sz w:val="22"/>
          <w:szCs w:val="22"/>
        </w:rPr>
      </w:pPr>
      <w:r w:rsidRPr="003F2375">
        <w:rPr>
          <w:rFonts w:ascii="Times New Roman" w:hAnsi="Times New Roman" w:cs="Times New Roman"/>
          <w:i/>
          <w:iCs/>
          <w:color w:val="auto"/>
          <w:sz w:val="22"/>
          <w:szCs w:val="22"/>
        </w:rPr>
        <w:lastRenderedPageBreak/>
        <w:t>Disability Action and Advocacy Committee,</w:t>
      </w:r>
      <w:r w:rsidRPr="003F2375">
        <w:rPr>
          <w:rFonts w:ascii="Times New Roman" w:hAnsi="Times New Roman" w:cs="Times New Roman"/>
          <w:color w:val="auto"/>
          <w:sz w:val="22"/>
          <w:szCs w:val="22"/>
        </w:rPr>
        <w:t xml:space="preserve"> Member</w:t>
      </w:r>
    </w:p>
    <w:p w14:paraId="693F4C51" w14:textId="0C44CDE0" w:rsidR="00C23497" w:rsidRPr="003F2375" w:rsidRDefault="00C23497" w:rsidP="00FD5668">
      <w:pPr>
        <w:pStyle w:val="NormalWeb"/>
        <w:tabs>
          <w:tab w:val="left" w:pos="900"/>
        </w:tabs>
        <w:spacing w:before="0" w:beforeAutospacing="0" w:after="0" w:afterAutospacing="0" w:line="276" w:lineRule="auto"/>
        <w:rPr>
          <w:sz w:val="22"/>
          <w:szCs w:val="22"/>
        </w:rPr>
      </w:pPr>
      <w:r w:rsidRPr="003F2375">
        <w:rPr>
          <w:sz w:val="22"/>
          <w:szCs w:val="22"/>
        </w:rPr>
        <w:t>Spring 2017</w:t>
      </w:r>
      <w:r w:rsidR="001A7E23" w:rsidRPr="003F2375">
        <w:rPr>
          <w:sz w:val="22"/>
          <w:szCs w:val="22"/>
        </w:rPr>
        <w:t xml:space="preserve"> </w:t>
      </w:r>
      <w:r w:rsidRPr="003F2375">
        <w:rPr>
          <w:sz w:val="22"/>
          <w:szCs w:val="22"/>
        </w:rPr>
        <w:t>-</w:t>
      </w:r>
      <w:r w:rsidR="001A7E23" w:rsidRPr="003F2375">
        <w:rPr>
          <w:sz w:val="22"/>
          <w:szCs w:val="22"/>
        </w:rPr>
        <w:t xml:space="preserve"> </w:t>
      </w:r>
      <w:r w:rsidRPr="003F2375">
        <w:rPr>
          <w:sz w:val="22"/>
          <w:szCs w:val="22"/>
        </w:rPr>
        <w:t>Spring 2018</w:t>
      </w:r>
    </w:p>
    <w:p w14:paraId="50410B42" w14:textId="50E83303" w:rsidR="00C23497" w:rsidRPr="003F2375" w:rsidRDefault="00C23497">
      <w:pPr>
        <w:pStyle w:val="NormalWeb"/>
        <w:numPr>
          <w:ilvl w:val="0"/>
          <w:numId w:val="4"/>
        </w:numPr>
        <w:spacing w:before="0" w:beforeAutospacing="0" w:after="0" w:afterAutospacing="0" w:line="276" w:lineRule="auto"/>
        <w:rPr>
          <w:sz w:val="22"/>
          <w:szCs w:val="22"/>
        </w:rPr>
      </w:pPr>
      <w:r w:rsidRPr="003F2375">
        <w:rPr>
          <w:sz w:val="22"/>
          <w:szCs w:val="22"/>
        </w:rPr>
        <w:t xml:space="preserve">Met with faculty, deans, accessibility coordinators, and staff from facilities, libraries, and housing to determine best practices for supporting disabled students on campus. </w:t>
      </w:r>
    </w:p>
    <w:p w14:paraId="6A59B9BE" w14:textId="1FD8C722" w:rsidR="00C23497" w:rsidRPr="003F2375" w:rsidRDefault="00C23497">
      <w:pPr>
        <w:pStyle w:val="NormalWeb"/>
        <w:numPr>
          <w:ilvl w:val="0"/>
          <w:numId w:val="4"/>
        </w:numPr>
        <w:spacing w:before="0" w:beforeAutospacing="0" w:after="0" w:afterAutospacing="0" w:line="276" w:lineRule="auto"/>
        <w:rPr>
          <w:sz w:val="22"/>
          <w:szCs w:val="22"/>
        </w:rPr>
      </w:pPr>
      <w:r w:rsidRPr="003F2375">
        <w:rPr>
          <w:sz w:val="22"/>
          <w:szCs w:val="22"/>
        </w:rPr>
        <w:t xml:space="preserve">Developed, drafted, and edited a teaching handbook on student accommodations for faculty and teaching assistants. This project was promoted by the Student Disability Access Center.  </w:t>
      </w:r>
    </w:p>
    <w:p w14:paraId="5D71EEB7" w14:textId="1F7D3FF4" w:rsidR="00C23497" w:rsidRPr="003F2375" w:rsidRDefault="00C23497" w:rsidP="00FD5668">
      <w:pPr>
        <w:pStyle w:val="NormalWeb"/>
        <w:tabs>
          <w:tab w:val="left" w:pos="900"/>
        </w:tabs>
        <w:spacing w:before="0" w:beforeAutospacing="0" w:after="0" w:afterAutospacing="0" w:line="276" w:lineRule="auto"/>
        <w:rPr>
          <w:i/>
          <w:iCs/>
          <w:sz w:val="22"/>
          <w:szCs w:val="22"/>
        </w:rPr>
      </w:pPr>
    </w:p>
    <w:p w14:paraId="780B919C" w14:textId="23BB911E" w:rsidR="00C23497" w:rsidRPr="003F2375" w:rsidRDefault="00C23497" w:rsidP="00FD5668">
      <w:pPr>
        <w:pStyle w:val="Heading3"/>
        <w:spacing w:before="0"/>
        <w:rPr>
          <w:rFonts w:ascii="Times New Roman" w:hAnsi="Times New Roman" w:cs="Times New Roman"/>
          <w:color w:val="auto"/>
          <w:sz w:val="22"/>
          <w:szCs w:val="22"/>
        </w:rPr>
      </w:pPr>
      <w:r w:rsidRPr="003F2375">
        <w:rPr>
          <w:rFonts w:ascii="Times New Roman" w:hAnsi="Times New Roman" w:cs="Times New Roman"/>
          <w:i/>
          <w:iCs/>
          <w:color w:val="auto"/>
          <w:sz w:val="22"/>
          <w:szCs w:val="22"/>
        </w:rPr>
        <w:t>Chronically Ill and Disabled Cavaliers</w:t>
      </w:r>
      <w:r w:rsidRPr="003F2375">
        <w:rPr>
          <w:rFonts w:ascii="Times New Roman" w:hAnsi="Times New Roman" w:cs="Times New Roman"/>
          <w:color w:val="auto"/>
          <w:sz w:val="22"/>
          <w:szCs w:val="22"/>
        </w:rPr>
        <w:t>, Graduate Student Mentor</w:t>
      </w:r>
    </w:p>
    <w:p w14:paraId="6EDE10A5" w14:textId="3C32662F" w:rsidR="00C23497" w:rsidRPr="003F2375" w:rsidRDefault="00C23497" w:rsidP="00FD5668">
      <w:pPr>
        <w:pStyle w:val="NormalWeb"/>
        <w:tabs>
          <w:tab w:val="left" w:pos="900"/>
        </w:tabs>
        <w:spacing w:before="0" w:beforeAutospacing="0" w:after="0" w:afterAutospacing="0" w:line="276" w:lineRule="auto"/>
        <w:rPr>
          <w:sz w:val="22"/>
          <w:szCs w:val="22"/>
        </w:rPr>
      </w:pPr>
      <w:r w:rsidRPr="003F2375">
        <w:rPr>
          <w:sz w:val="22"/>
          <w:szCs w:val="22"/>
        </w:rPr>
        <w:t>Spring 2016</w:t>
      </w:r>
      <w:r w:rsidR="001A7E23" w:rsidRPr="003F2375">
        <w:rPr>
          <w:sz w:val="22"/>
          <w:szCs w:val="22"/>
        </w:rPr>
        <w:t xml:space="preserve"> </w:t>
      </w:r>
      <w:r w:rsidRPr="003F2375">
        <w:rPr>
          <w:sz w:val="22"/>
          <w:szCs w:val="22"/>
        </w:rPr>
        <w:t>-</w:t>
      </w:r>
      <w:r w:rsidR="001A7E23" w:rsidRPr="003F2375">
        <w:rPr>
          <w:sz w:val="22"/>
          <w:szCs w:val="22"/>
        </w:rPr>
        <w:t xml:space="preserve"> </w:t>
      </w:r>
      <w:r w:rsidRPr="003F2375">
        <w:rPr>
          <w:sz w:val="22"/>
          <w:szCs w:val="22"/>
        </w:rPr>
        <w:t>Spring 2018</w:t>
      </w:r>
    </w:p>
    <w:p w14:paraId="58317743" w14:textId="77777777" w:rsidR="00C23497" w:rsidRPr="003F2375" w:rsidRDefault="00C23497">
      <w:pPr>
        <w:pStyle w:val="NormalWeb"/>
        <w:numPr>
          <w:ilvl w:val="0"/>
          <w:numId w:val="18"/>
        </w:numPr>
        <w:tabs>
          <w:tab w:val="left" w:pos="900"/>
        </w:tabs>
        <w:spacing w:before="0" w:beforeAutospacing="0" w:after="0" w:afterAutospacing="0" w:line="276" w:lineRule="auto"/>
        <w:rPr>
          <w:sz w:val="22"/>
          <w:szCs w:val="22"/>
        </w:rPr>
      </w:pPr>
      <w:r w:rsidRPr="003F2375">
        <w:rPr>
          <w:sz w:val="22"/>
          <w:szCs w:val="22"/>
        </w:rPr>
        <w:t>Provided mentorship to disabled undergraduate students, helping them navigate accommodations processes, coursework, and graduate school applications</w:t>
      </w:r>
    </w:p>
    <w:p w14:paraId="5CB69ABC" w14:textId="77777777" w:rsidR="00C23497" w:rsidRPr="003F2375" w:rsidRDefault="00C23497" w:rsidP="00FD5668">
      <w:pPr>
        <w:pStyle w:val="NormalWeb"/>
        <w:tabs>
          <w:tab w:val="left" w:pos="900"/>
        </w:tabs>
        <w:spacing w:before="0" w:beforeAutospacing="0" w:after="0" w:afterAutospacing="0" w:line="276" w:lineRule="auto"/>
        <w:rPr>
          <w:i/>
          <w:iCs/>
          <w:sz w:val="22"/>
          <w:szCs w:val="22"/>
        </w:rPr>
      </w:pPr>
    </w:p>
    <w:p w14:paraId="7FFBF8B0" w14:textId="519101DC" w:rsidR="007F6C39" w:rsidRPr="003F2375" w:rsidRDefault="007F6C39" w:rsidP="00FD5668">
      <w:pPr>
        <w:pStyle w:val="Heading2"/>
        <w:spacing w:before="0" w:after="0"/>
        <w:rPr>
          <w:sz w:val="24"/>
          <w:szCs w:val="24"/>
        </w:rPr>
      </w:pPr>
      <w:bookmarkStart w:id="13" w:name="_Hlk188104753"/>
      <w:r w:rsidRPr="003F2375">
        <w:rPr>
          <w:sz w:val="24"/>
          <w:szCs w:val="24"/>
        </w:rPr>
        <w:t>Manuscript Reviewer</w:t>
      </w:r>
    </w:p>
    <w:p w14:paraId="22DB58F1" w14:textId="1BEF7AB9" w:rsidR="007F6C39" w:rsidRPr="003F2375" w:rsidRDefault="007F6C39">
      <w:pPr>
        <w:pStyle w:val="NormalWeb"/>
        <w:numPr>
          <w:ilvl w:val="0"/>
          <w:numId w:val="2"/>
        </w:numPr>
        <w:spacing w:before="0" w:beforeAutospacing="0" w:after="0" w:afterAutospacing="0" w:line="276" w:lineRule="auto"/>
        <w:rPr>
          <w:sz w:val="22"/>
          <w:szCs w:val="22"/>
        </w:rPr>
      </w:pPr>
      <w:r w:rsidRPr="003F2375">
        <w:rPr>
          <w:sz w:val="22"/>
          <w:szCs w:val="22"/>
        </w:rPr>
        <w:t>William &amp; Mary Quarterly</w:t>
      </w:r>
      <w:bookmarkEnd w:id="13"/>
    </w:p>
    <w:p w14:paraId="37D47F8B" w14:textId="6D236E3D" w:rsidR="007F6C39" w:rsidRPr="003F2375" w:rsidRDefault="007F6C39">
      <w:pPr>
        <w:pStyle w:val="NormalWeb"/>
        <w:numPr>
          <w:ilvl w:val="0"/>
          <w:numId w:val="2"/>
        </w:numPr>
        <w:spacing w:before="0" w:beforeAutospacing="0" w:after="0" w:afterAutospacing="0" w:line="276" w:lineRule="auto"/>
        <w:rPr>
          <w:sz w:val="22"/>
          <w:szCs w:val="22"/>
        </w:rPr>
      </w:pPr>
      <w:r w:rsidRPr="003F2375">
        <w:rPr>
          <w:sz w:val="22"/>
          <w:szCs w:val="22"/>
        </w:rPr>
        <w:t>Journal of the Early Republic</w:t>
      </w:r>
    </w:p>
    <w:bookmarkEnd w:id="0"/>
    <w:bookmarkEnd w:id="10"/>
    <w:p w14:paraId="51506CA5" w14:textId="77777777" w:rsidR="003335A1" w:rsidRPr="003F2375" w:rsidRDefault="003335A1" w:rsidP="00FD5668">
      <w:pPr>
        <w:pBdr>
          <w:top w:val="nil"/>
          <w:left w:val="nil"/>
          <w:bottom w:val="nil"/>
          <w:right w:val="nil"/>
          <w:between w:val="nil"/>
        </w:pBdr>
        <w:shd w:val="clear" w:color="auto" w:fill="FFFFFF"/>
        <w:spacing w:after="0"/>
        <w:rPr>
          <w:sz w:val="22"/>
          <w:szCs w:val="22"/>
        </w:rPr>
      </w:pPr>
    </w:p>
    <w:sectPr w:rsidR="003335A1" w:rsidRPr="003F2375" w:rsidSect="00862EB8">
      <w:headerReference w:type="default" r:id="rId34"/>
      <w:footerReference w:type="default" r:id="rId35"/>
      <w:headerReference w:type="first" r:id="rId36"/>
      <w:pgSz w:w="12240" w:h="15840"/>
      <w:pgMar w:top="1440" w:right="1440" w:bottom="1440" w:left="1440" w:header="576"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6B278" w14:textId="77777777" w:rsidR="009C17EE" w:rsidRDefault="009C17EE">
      <w:pPr>
        <w:spacing w:after="0" w:line="240" w:lineRule="auto"/>
      </w:pPr>
      <w:r>
        <w:separator/>
      </w:r>
    </w:p>
  </w:endnote>
  <w:endnote w:type="continuationSeparator" w:id="0">
    <w:p w14:paraId="64195DEC" w14:textId="77777777" w:rsidR="009C17EE" w:rsidRDefault="009C1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87E9" w14:textId="31801246" w:rsidR="00B562D7" w:rsidRDefault="00B562D7" w:rsidP="00B562D7">
    <w:pPr>
      <w:pStyle w:val="Footer"/>
      <w:jc w:val="center"/>
    </w:pPr>
    <w:r w:rsidRPr="00B562D7">
      <w:t>Schroeder | Curriculum Vitae | Page</w:t>
    </w:r>
    <w:r>
      <w:t xml:space="preserve"> </w:t>
    </w:r>
    <w:sdt>
      <w:sdtPr>
        <w:id w:val="-172104715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1</w:t>
        </w:r>
        <w:r w:rsidR="00D84626">
          <w:rPr>
            <w:noProof/>
          </w:rPr>
          <w:t>3</w:t>
        </w:r>
      </w:sdtContent>
    </w:sdt>
  </w:p>
  <w:p w14:paraId="36B3D2CB" w14:textId="74CD7AEE" w:rsidR="00305328" w:rsidRPr="00B562D7" w:rsidRDefault="00305328" w:rsidP="00B562D7">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C8C6E" w14:textId="77777777" w:rsidR="009C17EE" w:rsidRDefault="009C17EE">
      <w:pPr>
        <w:spacing w:after="0" w:line="240" w:lineRule="auto"/>
      </w:pPr>
      <w:r>
        <w:separator/>
      </w:r>
    </w:p>
  </w:footnote>
  <w:footnote w:type="continuationSeparator" w:id="0">
    <w:p w14:paraId="6DBB467A" w14:textId="77777777" w:rsidR="009C17EE" w:rsidRDefault="009C1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B086" w14:textId="77777777" w:rsidR="00305328" w:rsidRDefault="00000000">
    <w:pPr>
      <w:tabs>
        <w:tab w:val="center" w:pos="7200"/>
        <w:tab w:val="right" w:pos="9360"/>
      </w:tabs>
      <w:spacing w:after="0" w:line="240" w:lineRule="auto"/>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B57FF" w14:textId="77777777" w:rsidR="00305328" w:rsidRDefault="00305328">
    <w:pP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FE3"/>
    <w:multiLevelType w:val="hybridMultilevel"/>
    <w:tmpl w:val="B7BE9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D05A2"/>
    <w:multiLevelType w:val="hybridMultilevel"/>
    <w:tmpl w:val="805853F4"/>
    <w:lvl w:ilvl="0" w:tplc="FFFFFFFF">
      <w:start w:val="1"/>
      <w:numFmt w:val="decimal"/>
      <w:lvlText w:val="%1."/>
      <w:lvlJc w:val="left"/>
      <w:pPr>
        <w:ind w:left="720" w:hanging="360"/>
      </w:pPr>
      <w:rPr>
        <w:rFonts w:hint="default"/>
        <w:b w:val="0"/>
        <w:bCs w:val="0"/>
        <w:i w:val="0"/>
        <w:iCs/>
      </w:rPr>
    </w:lvl>
    <w:lvl w:ilvl="1" w:tplc="FFFFFFFF">
      <w:start w:val="1"/>
      <w:numFmt w:val="bullet"/>
      <w:lvlText w:val=""/>
      <w:lvlJc w:val="left"/>
      <w:pPr>
        <w:ind w:left="1452" w:hanging="360"/>
      </w:pPr>
      <w:rPr>
        <w:rFonts w:ascii="Wingdings" w:hAnsi="Wingdings" w:hint="default"/>
      </w:rPr>
    </w:lvl>
    <w:lvl w:ilvl="2" w:tplc="FFFFFFFF">
      <w:start w:val="1"/>
      <w:numFmt w:val="bullet"/>
      <w:lvlText w:val=""/>
      <w:lvlJc w:val="left"/>
      <w:pPr>
        <w:ind w:left="2460" w:hanging="360"/>
      </w:pPr>
      <w:rPr>
        <w:rFonts w:ascii="Symbol" w:hAnsi="Symbol" w:hint="default"/>
      </w:rPr>
    </w:lvl>
    <w:lvl w:ilvl="3" w:tplc="FFFFFFFF" w:tentative="1">
      <w:start w:val="1"/>
      <w:numFmt w:val="bullet"/>
      <w:lvlText w:val=""/>
      <w:lvlJc w:val="left"/>
      <w:pPr>
        <w:ind w:left="3180" w:hanging="360"/>
      </w:pPr>
      <w:rPr>
        <w:rFonts w:ascii="Symbol" w:hAnsi="Symbol" w:hint="default"/>
      </w:rPr>
    </w:lvl>
    <w:lvl w:ilvl="4" w:tplc="FFFFFFFF" w:tentative="1">
      <w:start w:val="1"/>
      <w:numFmt w:val="bullet"/>
      <w:lvlText w:val="o"/>
      <w:lvlJc w:val="left"/>
      <w:pPr>
        <w:ind w:left="3900" w:hanging="360"/>
      </w:pPr>
      <w:rPr>
        <w:rFonts w:ascii="Courier New" w:hAnsi="Courier New" w:cs="Courier New" w:hint="default"/>
      </w:rPr>
    </w:lvl>
    <w:lvl w:ilvl="5" w:tplc="FFFFFFFF" w:tentative="1">
      <w:start w:val="1"/>
      <w:numFmt w:val="bullet"/>
      <w:lvlText w:val=""/>
      <w:lvlJc w:val="left"/>
      <w:pPr>
        <w:ind w:left="4620" w:hanging="360"/>
      </w:pPr>
      <w:rPr>
        <w:rFonts w:ascii="Wingdings" w:hAnsi="Wingdings" w:hint="default"/>
      </w:rPr>
    </w:lvl>
    <w:lvl w:ilvl="6" w:tplc="FFFFFFFF" w:tentative="1">
      <w:start w:val="1"/>
      <w:numFmt w:val="bullet"/>
      <w:lvlText w:val=""/>
      <w:lvlJc w:val="left"/>
      <w:pPr>
        <w:ind w:left="5340" w:hanging="360"/>
      </w:pPr>
      <w:rPr>
        <w:rFonts w:ascii="Symbol" w:hAnsi="Symbol" w:hint="default"/>
      </w:rPr>
    </w:lvl>
    <w:lvl w:ilvl="7" w:tplc="FFFFFFFF" w:tentative="1">
      <w:start w:val="1"/>
      <w:numFmt w:val="bullet"/>
      <w:lvlText w:val="o"/>
      <w:lvlJc w:val="left"/>
      <w:pPr>
        <w:ind w:left="6060" w:hanging="360"/>
      </w:pPr>
      <w:rPr>
        <w:rFonts w:ascii="Courier New" w:hAnsi="Courier New" w:cs="Courier New" w:hint="default"/>
      </w:rPr>
    </w:lvl>
    <w:lvl w:ilvl="8" w:tplc="FFFFFFFF" w:tentative="1">
      <w:start w:val="1"/>
      <w:numFmt w:val="bullet"/>
      <w:lvlText w:val=""/>
      <w:lvlJc w:val="left"/>
      <w:pPr>
        <w:ind w:left="6780" w:hanging="360"/>
      </w:pPr>
      <w:rPr>
        <w:rFonts w:ascii="Wingdings" w:hAnsi="Wingdings" w:hint="default"/>
      </w:rPr>
    </w:lvl>
  </w:abstractNum>
  <w:abstractNum w:abstractNumId="2" w15:restartNumberingAfterBreak="0">
    <w:nsid w:val="0A8E2A5A"/>
    <w:multiLevelType w:val="hybridMultilevel"/>
    <w:tmpl w:val="F5BCE10A"/>
    <w:lvl w:ilvl="0" w:tplc="BD109C5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F2608"/>
    <w:multiLevelType w:val="multilevel"/>
    <w:tmpl w:val="2DA436F0"/>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2E02CA"/>
    <w:multiLevelType w:val="hybridMultilevel"/>
    <w:tmpl w:val="A844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10F71"/>
    <w:multiLevelType w:val="hybridMultilevel"/>
    <w:tmpl w:val="9B522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90670"/>
    <w:multiLevelType w:val="hybridMultilevel"/>
    <w:tmpl w:val="5A0AB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C916CA"/>
    <w:multiLevelType w:val="hybridMultilevel"/>
    <w:tmpl w:val="0BF8719C"/>
    <w:lvl w:ilvl="0" w:tplc="BD109C5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B7EA2"/>
    <w:multiLevelType w:val="hybridMultilevel"/>
    <w:tmpl w:val="C994A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D7CC8"/>
    <w:multiLevelType w:val="hybridMultilevel"/>
    <w:tmpl w:val="A0DEEC40"/>
    <w:lvl w:ilvl="0" w:tplc="1A266ECE">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AD065B"/>
    <w:multiLevelType w:val="hybridMultilevel"/>
    <w:tmpl w:val="024EB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DF1BB3"/>
    <w:multiLevelType w:val="hybridMultilevel"/>
    <w:tmpl w:val="CE0AD048"/>
    <w:lvl w:ilvl="0" w:tplc="BD109C5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10D13"/>
    <w:multiLevelType w:val="hybridMultilevel"/>
    <w:tmpl w:val="7EEA3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963031"/>
    <w:multiLevelType w:val="hybridMultilevel"/>
    <w:tmpl w:val="92D815D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DD2354"/>
    <w:multiLevelType w:val="hybridMultilevel"/>
    <w:tmpl w:val="AB6CD71A"/>
    <w:lvl w:ilvl="0" w:tplc="BD109C58">
      <w:start w:val="1"/>
      <w:numFmt w:val="bullet"/>
      <w:lvlText w:val=""/>
      <w:lvlJc w:val="left"/>
      <w:pPr>
        <w:ind w:left="720" w:hanging="360"/>
      </w:pPr>
      <w:rPr>
        <w:rFonts w:ascii="Symbol" w:hAnsi="Symbol" w:hint="default"/>
        <w:sz w:val="22"/>
        <w:szCs w:val="22"/>
      </w:rPr>
    </w:lvl>
    <w:lvl w:ilvl="1" w:tplc="FFFFFFFF">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3667B4"/>
    <w:multiLevelType w:val="hybridMultilevel"/>
    <w:tmpl w:val="55724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A7637"/>
    <w:multiLevelType w:val="hybridMultilevel"/>
    <w:tmpl w:val="95AA1EFE"/>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2A96601"/>
    <w:multiLevelType w:val="multilevel"/>
    <w:tmpl w:val="0960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F834DB"/>
    <w:multiLevelType w:val="hybridMultilevel"/>
    <w:tmpl w:val="D42A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893D5F"/>
    <w:multiLevelType w:val="hybridMultilevel"/>
    <w:tmpl w:val="7D2EC284"/>
    <w:lvl w:ilvl="0" w:tplc="04090001">
      <w:start w:val="1"/>
      <w:numFmt w:val="bullet"/>
      <w:lvlText w:val=""/>
      <w:lvlJc w:val="left"/>
      <w:pPr>
        <w:ind w:left="720" w:hanging="360"/>
      </w:pPr>
      <w:rPr>
        <w:rFonts w:ascii="Symbol" w:hAnsi="Symbol" w:hint="default"/>
        <w:b w:val="0"/>
        <w:bCs w:val="0"/>
        <w:i w:val="0"/>
        <w:iCs/>
      </w:rPr>
    </w:lvl>
    <w:lvl w:ilvl="1" w:tplc="04090001">
      <w:start w:val="1"/>
      <w:numFmt w:val="bullet"/>
      <w:lvlText w:val=""/>
      <w:lvlJc w:val="left"/>
      <w:pPr>
        <w:ind w:left="180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20C2BE2"/>
    <w:multiLevelType w:val="hybridMultilevel"/>
    <w:tmpl w:val="95AA1EFE"/>
    <w:lvl w:ilvl="0" w:tplc="5ED211A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A104B4"/>
    <w:multiLevelType w:val="hybridMultilevel"/>
    <w:tmpl w:val="195A14BA"/>
    <w:lvl w:ilvl="0" w:tplc="BD109C5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F75759"/>
    <w:multiLevelType w:val="hybridMultilevel"/>
    <w:tmpl w:val="F5DC9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E0309B"/>
    <w:multiLevelType w:val="hybridMultilevel"/>
    <w:tmpl w:val="BA365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7710980">
    <w:abstractNumId w:val="17"/>
  </w:num>
  <w:num w:numId="2" w16cid:durableId="2038236903">
    <w:abstractNumId w:val="18"/>
  </w:num>
  <w:num w:numId="3" w16cid:durableId="672563007">
    <w:abstractNumId w:val="15"/>
  </w:num>
  <w:num w:numId="4" w16cid:durableId="138693476">
    <w:abstractNumId w:val="0"/>
  </w:num>
  <w:num w:numId="5" w16cid:durableId="1670063060">
    <w:abstractNumId w:val="13"/>
  </w:num>
  <w:num w:numId="6" w16cid:durableId="1758212353">
    <w:abstractNumId w:val="14"/>
  </w:num>
  <w:num w:numId="7" w16cid:durableId="596527066">
    <w:abstractNumId w:val="8"/>
  </w:num>
  <w:num w:numId="8" w16cid:durableId="1757511569">
    <w:abstractNumId w:val="6"/>
  </w:num>
  <w:num w:numId="9" w16cid:durableId="1050496602">
    <w:abstractNumId w:val="3"/>
  </w:num>
  <w:num w:numId="10" w16cid:durableId="1227257437">
    <w:abstractNumId w:val="9"/>
  </w:num>
  <w:num w:numId="11" w16cid:durableId="738676131">
    <w:abstractNumId w:val="19"/>
  </w:num>
  <w:num w:numId="12" w16cid:durableId="1514882041">
    <w:abstractNumId w:val="22"/>
  </w:num>
  <w:num w:numId="13" w16cid:durableId="1400666899">
    <w:abstractNumId w:val="20"/>
  </w:num>
  <w:num w:numId="14" w16cid:durableId="1881820195">
    <w:abstractNumId w:val="11"/>
  </w:num>
  <w:num w:numId="15" w16cid:durableId="1530220699">
    <w:abstractNumId w:val="2"/>
  </w:num>
  <w:num w:numId="16" w16cid:durableId="901647048">
    <w:abstractNumId w:val="1"/>
  </w:num>
  <w:num w:numId="17" w16cid:durableId="247740636">
    <w:abstractNumId w:val="23"/>
  </w:num>
  <w:num w:numId="18" w16cid:durableId="2094351151">
    <w:abstractNumId w:val="7"/>
  </w:num>
  <w:num w:numId="19" w16cid:durableId="1362362804">
    <w:abstractNumId w:val="21"/>
  </w:num>
  <w:num w:numId="20" w16cid:durableId="349569531">
    <w:abstractNumId w:val="12"/>
  </w:num>
  <w:num w:numId="21" w16cid:durableId="2133010087">
    <w:abstractNumId w:val="5"/>
  </w:num>
  <w:num w:numId="22" w16cid:durableId="427190000">
    <w:abstractNumId w:val="4"/>
  </w:num>
  <w:num w:numId="23" w16cid:durableId="2059041285">
    <w:abstractNumId w:val="16"/>
  </w:num>
  <w:num w:numId="24" w16cid:durableId="133353339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EB8"/>
    <w:rsid w:val="00003B45"/>
    <w:rsid w:val="00003BF5"/>
    <w:rsid w:val="000058F9"/>
    <w:rsid w:val="000144AA"/>
    <w:rsid w:val="000149AA"/>
    <w:rsid w:val="00030022"/>
    <w:rsid w:val="000307C3"/>
    <w:rsid w:val="00030B8C"/>
    <w:rsid w:val="0004277C"/>
    <w:rsid w:val="000639C1"/>
    <w:rsid w:val="00067915"/>
    <w:rsid w:val="00073101"/>
    <w:rsid w:val="00074631"/>
    <w:rsid w:val="00077917"/>
    <w:rsid w:val="00080A15"/>
    <w:rsid w:val="00080E31"/>
    <w:rsid w:val="00084FB5"/>
    <w:rsid w:val="00095B5D"/>
    <w:rsid w:val="00096FBD"/>
    <w:rsid w:val="00097480"/>
    <w:rsid w:val="000B43A4"/>
    <w:rsid w:val="000B50E8"/>
    <w:rsid w:val="000B5E40"/>
    <w:rsid w:val="000C1FD8"/>
    <w:rsid w:val="000D4555"/>
    <w:rsid w:val="000E2277"/>
    <w:rsid w:val="000E4EC1"/>
    <w:rsid w:val="000F46EE"/>
    <w:rsid w:val="00107081"/>
    <w:rsid w:val="00111F7D"/>
    <w:rsid w:val="00124D78"/>
    <w:rsid w:val="00133AAD"/>
    <w:rsid w:val="00133B64"/>
    <w:rsid w:val="00170EE9"/>
    <w:rsid w:val="00175D58"/>
    <w:rsid w:val="00183AFF"/>
    <w:rsid w:val="001A7E23"/>
    <w:rsid w:val="001B0E42"/>
    <w:rsid w:val="001B5A78"/>
    <w:rsid w:val="001B6E95"/>
    <w:rsid w:val="001C334E"/>
    <w:rsid w:val="001C3964"/>
    <w:rsid w:val="001C5110"/>
    <w:rsid w:val="001E2C3F"/>
    <w:rsid w:val="001E527E"/>
    <w:rsid w:val="001E6B1F"/>
    <w:rsid w:val="001E7307"/>
    <w:rsid w:val="001F3308"/>
    <w:rsid w:val="00203814"/>
    <w:rsid w:val="002100BF"/>
    <w:rsid w:val="00210392"/>
    <w:rsid w:val="002231D2"/>
    <w:rsid w:val="00237F47"/>
    <w:rsid w:val="002537CE"/>
    <w:rsid w:val="002539A5"/>
    <w:rsid w:val="00262F1E"/>
    <w:rsid w:val="0026391C"/>
    <w:rsid w:val="00277DCE"/>
    <w:rsid w:val="002859BE"/>
    <w:rsid w:val="00291398"/>
    <w:rsid w:val="00291DC2"/>
    <w:rsid w:val="00291FD7"/>
    <w:rsid w:val="00294777"/>
    <w:rsid w:val="002A6D9C"/>
    <w:rsid w:val="002C2925"/>
    <w:rsid w:val="002C7592"/>
    <w:rsid w:val="002E0D6C"/>
    <w:rsid w:val="002E2971"/>
    <w:rsid w:val="002E2A82"/>
    <w:rsid w:val="002E5F7C"/>
    <w:rsid w:val="002E797A"/>
    <w:rsid w:val="003013F0"/>
    <w:rsid w:val="00301B48"/>
    <w:rsid w:val="00302A6F"/>
    <w:rsid w:val="00305328"/>
    <w:rsid w:val="00326EFA"/>
    <w:rsid w:val="0033146D"/>
    <w:rsid w:val="00331A97"/>
    <w:rsid w:val="003335A1"/>
    <w:rsid w:val="00343159"/>
    <w:rsid w:val="00356131"/>
    <w:rsid w:val="00357063"/>
    <w:rsid w:val="00362B60"/>
    <w:rsid w:val="003649B8"/>
    <w:rsid w:val="00365408"/>
    <w:rsid w:val="00365F13"/>
    <w:rsid w:val="003751DD"/>
    <w:rsid w:val="00381401"/>
    <w:rsid w:val="0038188D"/>
    <w:rsid w:val="00391D26"/>
    <w:rsid w:val="00394011"/>
    <w:rsid w:val="003B1CFB"/>
    <w:rsid w:val="003B4BC0"/>
    <w:rsid w:val="003C3359"/>
    <w:rsid w:val="003C5BD1"/>
    <w:rsid w:val="003E3043"/>
    <w:rsid w:val="003E5FA6"/>
    <w:rsid w:val="003F2375"/>
    <w:rsid w:val="0040260F"/>
    <w:rsid w:val="00414EFF"/>
    <w:rsid w:val="00420178"/>
    <w:rsid w:val="00424FA8"/>
    <w:rsid w:val="00426B22"/>
    <w:rsid w:val="00430470"/>
    <w:rsid w:val="00437E14"/>
    <w:rsid w:val="00460719"/>
    <w:rsid w:val="00474E08"/>
    <w:rsid w:val="00476B56"/>
    <w:rsid w:val="00480359"/>
    <w:rsid w:val="00491737"/>
    <w:rsid w:val="004924FB"/>
    <w:rsid w:val="004B032D"/>
    <w:rsid w:val="004B124E"/>
    <w:rsid w:val="004B463F"/>
    <w:rsid w:val="004C0A51"/>
    <w:rsid w:val="004C79EA"/>
    <w:rsid w:val="004E6D5E"/>
    <w:rsid w:val="00505FA8"/>
    <w:rsid w:val="00506344"/>
    <w:rsid w:val="00511F9D"/>
    <w:rsid w:val="005147AA"/>
    <w:rsid w:val="0051610A"/>
    <w:rsid w:val="00517942"/>
    <w:rsid w:val="005203E2"/>
    <w:rsid w:val="005239D8"/>
    <w:rsid w:val="005253DA"/>
    <w:rsid w:val="00545BCB"/>
    <w:rsid w:val="0054738C"/>
    <w:rsid w:val="00547663"/>
    <w:rsid w:val="0055042A"/>
    <w:rsid w:val="005511BB"/>
    <w:rsid w:val="00554CE6"/>
    <w:rsid w:val="005616E0"/>
    <w:rsid w:val="00562A80"/>
    <w:rsid w:val="00565B8E"/>
    <w:rsid w:val="00592045"/>
    <w:rsid w:val="00597201"/>
    <w:rsid w:val="005A16A7"/>
    <w:rsid w:val="005A392C"/>
    <w:rsid w:val="005A781C"/>
    <w:rsid w:val="005B0726"/>
    <w:rsid w:val="005B1B4D"/>
    <w:rsid w:val="005B1E1A"/>
    <w:rsid w:val="005C79BF"/>
    <w:rsid w:val="005D2086"/>
    <w:rsid w:val="005D6232"/>
    <w:rsid w:val="005D6D8F"/>
    <w:rsid w:val="005E22DD"/>
    <w:rsid w:val="005E43EE"/>
    <w:rsid w:val="005E774A"/>
    <w:rsid w:val="00601D58"/>
    <w:rsid w:val="00617A35"/>
    <w:rsid w:val="00617C7E"/>
    <w:rsid w:val="00622616"/>
    <w:rsid w:val="00623F58"/>
    <w:rsid w:val="0062587D"/>
    <w:rsid w:val="00631D7F"/>
    <w:rsid w:val="00635EF6"/>
    <w:rsid w:val="00663430"/>
    <w:rsid w:val="0067158A"/>
    <w:rsid w:val="006752B5"/>
    <w:rsid w:val="00690608"/>
    <w:rsid w:val="00691E92"/>
    <w:rsid w:val="00696178"/>
    <w:rsid w:val="006A09BD"/>
    <w:rsid w:val="006D1360"/>
    <w:rsid w:val="006D29BE"/>
    <w:rsid w:val="006E11D1"/>
    <w:rsid w:val="006E15A3"/>
    <w:rsid w:val="00701745"/>
    <w:rsid w:val="00704E05"/>
    <w:rsid w:val="007060FF"/>
    <w:rsid w:val="0071203F"/>
    <w:rsid w:val="007130F0"/>
    <w:rsid w:val="00713536"/>
    <w:rsid w:val="007140DB"/>
    <w:rsid w:val="00714819"/>
    <w:rsid w:val="00742109"/>
    <w:rsid w:val="00756FA8"/>
    <w:rsid w:val="00757A53"/>
    <w:rsid w:val="00760549"/>
    <w:rsid w:val="00764297"/>
    <w:rsid w:val="00771BCD"/>
    <w:rsid w:val="00780315"/>
    <w:rsid w:val="00781038"/>
    <w:rsid w:val="007861CF"/>
    <w:rsid w:val="007A0BF4"/>
    <w:rsid w:val="007A7C39"/>
    <w:rsid w:val="007E13CF"/>
    <w:rsid w:val="007E3D1D"/>
    <w:rsid w:val="007F04B9"/>
    <w:rsid w:val="007F6C39"/>
    <w:rsid w:val="00801018"/>
    <w:rsid w:val="0082240C"/>
    <w:rsid w:val="00830976"/>
    <w:rsid w:val="00833F23"/>
    <w:rsid w:val="00835404"/>
    <w:rsid w:val="0084379A"/>
    <w:rsid w:val="00844C77"/>
    <w:rsid w:val="00845DD1"/>
    <w:rsid w:val="00846108"/>
    <w:rsid w:val="00846B64"/>
    <w:rsid w:val="00860D4E"/>
    <w:rsid w:val="00862EB8"/>
    <w:rsid w:val="0088099E"/>
    <w:rsid w:val="008859C4"/>
    <w:rsid w:val="008864E1"/>
    <w:rsid w:val="008905B2"/>
    <w:rsid w:val="00891459"/>
    <w:rsid w:val="008A2E33"/>
    <w:rsid w:val="008A35D4"/>
    <w:rsid w:val="008B08B2"/>
    <w:rsid w:val="008C201E"/>
    <w:rsid w:val="008C27D8"/>
    <w:rsid w:val="008C711D"/>
    <w:rsid w:val="008D2C4C"/>
    <w:rsid w:val="008E0848"/>
    <w:rsid w:val="00906FCE"/>
    <w:rsid w:val="00912E96"/>
    <w:rsid w:val="009177B4"/>
    <w:rsid w:val="00917AD1"/>
    <w:rsid w:val="009273D2"/>
    <w:rsid w:val="0094526E"/>
    <w:rsid w:val="0095063F"/>
    <w:rsid w:val="00953DD4"/>
    <w:rsid w:val="009678BE"/>
    <w:rsid w:val="00977CFC"/>
    <w:rsid w:val="00995BD6"/>
    <w:rsid w:val="00995CF9"/>
    <w:rsid w:val="009C17EE"/>
    <w:rsid w:val="009D727E"/>
    <w:rsid w:val="009E664E"/>
    <w:rsid w:val="009F2316"/>
    <w:rsid w:val="009F4D04"/>
    <w:rsid w:val="009F6FEF"/>
    <w:rsid w:val="00A01A92"/>
    <w:rsid w:val="00A2357C"/>
    <w:rsid w:val="00A26750"/>
    <w:rsid w:val="00A272A0"/>
    <w:rsid w:val="00A33162"/>
    <w:rsid w:val="00A36FC3"/>
    <w:rsid w:val="00A37F2B"/>
    <w:rsid w:val="00A41575"/>
    <w:rsid w:val="00A43EDB"/>
    <w:rsid w:val="00A56F2B"/>
    <w:rsid w:val="00A615F5"/>
    <w:rsid w:val="00A61B80"/>
    <w:rsid w:val="00A6475D"/>
    <w:rsid w:val="00A75A24"/>
    <w:rsid w:val="00AA271D"/>
    <w:rsid w:val="00AB263D"/>
    <w:rsid w:val="00AB5749"/>
    <w:rsid w:val="00AD6261"/>
    <w:rsid w:val="00AE2DC2"/>
    <w:rsid w:val="00AE552E"/>
    <w:rsid w:val="00AF7399"/>
    <w:rsid w:val="00AF7C99"/>
    <w:rsid w:val="00B045C3"/>
    <w:rsid w:val="00B04764"/>
    <w:rsid w:val="00B05A24"/>
    <w:rsid w:val="00B06994"/>
    <w:rsid w:val="00B07763"/>
    <w:rsid w:val="00B07BBD"/>
    <w:rsid w:val="00B167E3"/>
    <w:rsid w:val="00B20C3F"/>
    <w:rsid w:val="00B27237"/>
    <w:rsid w:val="00B42095"/>
    <w:rsid w:val="00B439FE"/>
    <w:rsid w:val="00B4422D"/>
    <w:rsid w:val="00B450A8"/>
    <w:rsid w:val="00B46356"/>
    <w:rsid w:val="00B512B5"/>
    <w:rsid w:val="00B562D7"/>
    <w:rsid w:val="00B73707"/>
    <w:rsid w:val="00B73FB2"/>
    <w:rsid w:val="00B87EE5"/>
    <w:rsid w:val="00BA04FE"/>
    <w:rsid w:val="00BA0B2E"/>
    <w:rsid w:val="00BB2AD7"/>
    <w:rsid w:val="00BC041B"/>
    <w:rsid w:val="00BC2A48"/>
    <w:rsid w:val="00BE3AB6"/>
    <w:rsid w:val="00BF23D4"/>
    <w:rsid w:val="00BF6AB1"/>
    <w:rsid w:val="00C04417"/>
    <w:rsid w:val="00C065D7"/>
    <w:rsid w:val="00C113DE"/>
    <w:rsid w:val="00C22FD7"/>
    <w:rsid w:val="00C23497"/>
    <w:rsid w:val="00C23CB4"/>
    <w:rsid w:val="00C30B77"/>
    <w:rsid w:val="00C41630"/>
    <w:rsid w:val="00C469AA"/>
    <w:rsid w:val="00C46D52"/>
    <w:rsid w:val="00C72814"/>
    <w:rsid w:val="00C80827"/>
    <w:rsid w:val="00C83674"/>
    <w:rsid w:val="00C83975"/>
    <w:rsid w:val="00C8641B"/>
    <w:rsid w:val="00CD2658"/>
    <w:rsid w:val="00CE2114"/>
    <w:rsid w:val="00CF496B"/>
    <w:rsid w:val="00D00042"/>
    <w:rsid w:val="00D1305D"/>
    <w:rsid w:val="00D14944"/>
    <w:rsid w:val="00D15819"/>
    <w:rsid w:val="00D178CF"/>
    <w:rsid w:val="00D202C1"/>
    <w:rsid w:val="00D42CC9"/>
    <w:rsid w:val="00D464BD"/>
    <w:rsid w:val="00D51A8E"/>
    <w:rsid w:val="00D613C1"/>
    <w:rsid w:val="00D63301"/>
    <w:rsid w:val="00D64C7D"/>
    <w:rsid w:val="00D74436"/>
    <w:rsid w:val="00D75EBF"/>
    <w:rsid w:val="00D84626"/>
    <w:rsid w:val="00D864B6"/>
    <w:rsid w:val="00D95C1E"/>
    <w:rsid w:val="00D97876"/>
    <w:rsid w:val="00DA4FFC"/>
    <w:rsid w:val="00DA5DA2"/>
    <w:rsid w:val="00DC05F0"/>
    <w:rsid w:val="00DC1667"/>
    <w:rsid w:val="00DC60EE"/>
    <w:rsid w:val="00DC7078"/>
    <w:rsid w:val="00DD4F35"/>
    <w:rsid w:val="00DD5313"/>
    <w:rsid w:val="00DE13AE"/>
    <w:rsid w:val="00DE1A51"/>
    <w:rsid w:val="00DE56C1"/>
    <w:rsid w:val="00DE7235"/>
    <w:rsid w:val="00DF0919"/>
    <w:rsid w:val="00DF20AA"/>
    <w:rsid w:val="00DF2788"/>
    <w:rsid w:val="00DF507C"/>
    <w:rsid w:val="00E03AC2"/>
    <w:rsid w:val="00E07E07"/>
    <w:rsid w:val="00E1727D"/>
    <w:rsid w:val="00E26E2D"/>
    <w:rsid w:val="00E27BF8"/>
    <w:rsid w:val="00E423AA"/>
    <w:rsid w:val="00E43DB1"/>
    <w:rsid w:val="00E446C6"/>
    <w:rsid w:val="00E455F7"/>
    <w:rsid w:val="00E51891"/>
    <w:rsid w:val="00E57158"/>
    <w:rsid w:val="00E6730E"/>
    <w:rsid w:val="00E67C3D"/>
    <w:rsid w:val="00E67FFC"/>
    <w:rsid w:val="00E83CC7"/>
    <w:rsid w:val="00E856AA"/>
    <w:rsid w:val="00E86C4B"/>
    <w:rsid w:val="00E911F2"/>
    <w:rsid w:val="00EA7FF1"/>
    <w:rsid w:val="00EB0214"/>
    <w:rsid w:val="00EB5ACE"/>
    <w:rsid w:val="00EB5D63"/>
    <w:rsid w:val="00EC2A28"/>
    <w:rsid w:val="00ED5D47"/>
    <w:rsid w:val="00EE3304"/>
    <w:rsid w:val="00EF73AE"/>
    <w:rsid w:val="00EF75A3"/>
    <w:rsid w:val="00F06D3C"/>
    <w:rsid w:val="00F21B95"/>
    <w:rsid w:val="00F30FCA"/>
    <w:rsid w:val="00F32D92"/>
    <w:rsid w:val="00F428E3"/>
    <w:rsid w:val="00F42CC3"/>
    <w:rsid w:val="00F5281C"/>
    <w:rsid w:val="00F65ECC"/>
    <w:rsid w:val="00F7603E"/>
    <w:rsid w:val="00F76AC5"/>
    <w:rsid w:val="00F81ABC"/>
    <w:rsid w:val="00F82101"/>
    <w:rsid w:val="00F82228"/>
    <w:rsid w:val="00F91C61"/>
    <w:rsid w:val="00F920F5"/>
    <w:rsid w:val="00F95876"/>
    <w:rsid w:val="00FA3ED9"/>
    <w:rsid w:val="00FB519C"/>
    <w:rsid w:val="00FB7C6A"/>
    <w:rsid w:val="00FC6A1B"/>
    <w:rsid w:val="00FD2C16"/>
    <w:rsid w:val="00FD5668"/>
    <w:rsid w:val="00FE0A46"/>
    <w:rsid w:val="00FF1AF7"/>
    <w:rsid w:val="00FF1E1B"/>
    <w:rsid w:val="00FF67E5"/>
    <w:rsid w:val="00FF6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03864"/>
  <w15:chartTrackingRefBased/>
  <w15:docId w15:val="{97634ADA-94C7-4E6E-AED6-A5513B69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EB8"/>
    <w:pPr>
      <w:spacing w:after="200" w:line="276"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862EB8"/>
    <w:pPr>
      <w:spacing w:before="480"/>
      <w:outlineLvl w:val="0"/>
    </w:pPr>
    <w:rPr>
      <w:b/>
      <w:color w:val="345A8A"/>
      <w:sz w:val="32"/>
      <w:szCs w:val="32"/>
    </w:rPr>
  </w:style>
  <w:style w:type="paragraph" w:styleId="Heading2">
    <w:name w:val="heading 2"/>
    <w:basedOn w:val="Normal"/>
    <w:next w:val="Normal"/>
    <w:link w:val="Heading2Char"/>
    <w:uiPriority w:val="9"/>
    <w:unhideWhenUsed/>
    <w:qFormat/>
    <w:rsid w:val="00862EB8"/>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0307C3"/>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E1A5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EB8"/>
    <w:rPr>
      <w:rFonts w:ascii="Times New Roman" w:eastAsia="Times New Roman" w:hAnsi="Times New Roman" w:cs="Times New Roman"/>
      <w:b/>
      <w:color w:val="345A8A"/>
      <w:kern w:val="0"/>
      <w:sz w:val="32"/>
      <w:szCs w:val="32"/>
      <w14:ligatures w14:val="none"/>
    </w:rPr>
  </w:style>
  <w:style w:type="character" w:customStyle="1" w:styleId="Heading2Char">
    <w:name w:val="Heading 2 Char"/>
    <w:basedOn w:val="DefaultParagraphFont"/>
    <w:link w:val="Heading2"/>
    <w:uiPriority w:val="9"/>
    <w:rsid w:val="00862EB8"/>
    <w:rPr>
      <w:rFonts w:ascii="Times New Roman" w:eastAsia="Times New Roman" w:hAnsi="Times New Roman" w:cs="Times New Roman"/>
      <w:b/>
      <w:kern w:val="0"/>
      <w:sz w:val="36"/>
      <w:szCs w:val="36"/>
      <w14:ligatures w14:val="none"/>
    </w:rPr>
  </w:style>
  <w:style w:type="paragraph" w:styleId="Title">
    <w:name w:val="Title"/>
    <w:basedOn w:val="Normal"/>
    <w:next w:val="Normal"/>
    <w:link w:val="TitleChar"/>
    <w:uiPriority w:val="10"/>
    <w:qFormat/>
    <w:rsid w:val="00862EB8"/>
    <w:pPr>
      <w:spacing w:after="300"/>
    </w:pPr>
    <w:rPr>
      <w:color w:val="17365D"/>
      <w:sz w:val="52"/>
      <w:szCs w:val="52"/>
    </w:rPr>
  </w:style>
  <w:style w:type="character" w:customStyle="1" w:styleId="TitleChar">
    <w:name w:val="Title Char"/>
    <w:basedOn w:val="DefaultParagraphFont"/>
    <w:link w:val="Title"/>
    <w:uiPriority w:val="10"/>
    <w:rsid w:val="00862EB8"/>
    <w:rPr>
      <w:rFonts w:ascii="Times New Roman" w:eastAsia="Times New Roman" w:hAnsi="Times New Roman" w:cs="Times New Roman"/>
      <w:color w:val="17365D"/>
      <w:kern w:val="0"/>
      <w:sz w:val="52"/>
      <w:szCs w:val="52"/>
      <w14:ligatures w14:val="none"/>
    </w:rPr>
  </w:style>
  <w:style w:type="character" w:styleId="Hyperlink">
    <w:name w:val="Hyperlink"/>
    <w:basedOn w:val="DefaultParagraphFont"/>
    <w:uiPriority w:val="99"/>
    <w:unhideWhenUsed/>
    <w:rsid w:val="00862EB8"/>
    <w:rPr>
      <w:color w:val="0563C1" w:themeColor="hyperlink"/>
      <w:u w:val="single"/>
    </w:rPr>
  </w:style>
  <w:style w:type="paragraph" w:styleId="NormalWeb">
    <w:name w:val="Normal (Web)"/>
    <w:basedOn w:val="Normal"/>
    <w:uiPriority w:val="99"/>
    <w:unhideWhenUsed/>
    <w:rsid w:val="00862EB8"/>
    <w:pPr>
      <w:spacing w:before="100" w:beforeAutospacing="1" w:after="100" w:afterAutospacing="1" w:line="240" w:lineRule="auto"/>
    </w:pPr>
  </w:style>
  <w:style w:type="paragraph" w:styleId="ListParagraph">
    <w:name w:val="List Paragraph"/>
    <w:basedOn w:val="Normal"/>
    <w:uiPriority w:val="34"/>
    <w:qFormat/>
    <w:rsid w:val="00862EB8"/>
    <w:pPr>
      <w:ind w:left="720"/>
      <w:contextualSpacing/>
    </w:pPr>
  </w:style>
  <w:style w:type="character" w:styleId="UnresolvedMention">
    <w:name w:val="Unresolved Mention"/>
    <w:basedOn w:val="DefaultParagraphFont"/>
    <w:uiPriority w:val="99"/>
    <w:semiHidden/>
    <w:unhideWhenUsed/>
    <w:rsid w:val="00995BD6"/>
    <w:rPr>
      <w:color w:val="605E5C"/>
      <w:shd w:val="clear" w:color="auto" w:fill="E1DFDD"/>
    </w:rPr>
  </w:style>
  <w:style w:type="paragraph" w:styleId="Header">
    <w:name w:val="header"/>
    <w:basedOn w:val="Normal"/>
    <w:link w:val="HeaderChar"/>
    <w:uiPriority w:val="99"/>
    <w:unhideWhenUsed/>
    <w:rsid w:val="0099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BD6"/>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99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BD6"/>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5B1E1A"/>
    <w:rPr>
      <w:color w:val="954F72" w:themeColor="followedHyperlink"/>
      <w:u w:val="single"/>
    </w:rPr>
  </w:style>
  <w:style w:type="character" w:customStyle="1" w:styleId="Heading3Char">
    <w:name w:val="Heading 3 Char"/>
    <w:basedOn w:val="DefaultParagraphFont"/>
    <w:link w:val="Heading3"/>
    <w:uiPriority w:val="9"/>
    <w:rsid w:val="000307C3"/>
    <w:rPr>
      <w:rFonts w:asciiTheme="majorHAnsi" w:eastAsiaTheme="majorEastAsia" w:hAnsiTheme="majorHAnsi" w:cstheme="majorBidi"/>
      <w:color w:val="1F3763" w:themeColor="accent1" w:themeShade="7F"/>
      <w:kern w:val="0"/>
      <w:sz w:val="24"/>
      <w:szCs w:val="24"/>
      <w14:ligatures w14:val="none"/>
    </w:rPr>
  </w:style>
  <w:style w:type="character" w:styleId="CommentReference">
    <w:name w:val="annotation reference"/>
    <w:basedOn w:val="DefaultParagraphFont"/>
    <w:uiPriority w:val="99"/>
    <w:semiHidden/>
    <w:unhideWhenUsed/>
    <w:rsid w:val="00833F23"/>
    <w:rPr>
      <w:sz w:val="16"/>
      <w:szCs w:val="16"/>
    </w:rPr>
  </w:style>
  <w:style w:type="paragraph" w:styleId="CommentText">
    <w:name w:val="annotation text"/>
    <w:basedOn w:val="Normal"/>
    <w:link w:val="CommentTextChar"/>
    <w:uiPriority w:val="99"/>
    <w:unhideWhenUsed/>
    <w:rsid w:val="00833F23"/>
    <w:pPr>
      <w:spacing w:line="240" w:lineRule="auto"/>
    </w:pPr>
    <w:rPr>
      <w:sz w:val="20"/>
      <w:szCs w:val="20"/>
    </w:rPr>
  </w:style>
  <w:style w:type="character" w:customStyle="1" w:styleId="CommentTextChar">
    <w:name w:val="Comment Text Char"/>
    <w:basedOn w:val="DefaultParagraphFont"/>
    <w:link w:val="CommentText"/>
    <w:uiPriority w:val="99"/>
    <w:rsid w:val="00833F2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33F23"/>
    <w:rPr>
      <w:b/>
      <w:bCs/>
    </w:rPr>
  </w:style>
  <w:style w:type="character" w:customStyle="1" w:styleId="CommentSubjectChar">
    <w:name w:val="Comment Subject Char"/>
    <w:basedOn w:val="CommentTextChar"/>
    <w:link w:val="CommentSubject"/>
    <w:uiPriority w:val="99"/>
    <w:semiHidden/>
    <w:rsid w:val="00833F23"/>
    <w:rPr>
      <w:rFonts w:ascii="Times New Roman" w:eastAsia="Times New Roman" w:hAnsi="Times New Roman" w:cs="Times New Roman"/>
      <w:b/>
      <w:bCs/>
      <w:kern w:val="0"/>
      <w:sz w:val="20"/>
      <w:szCs w:val="20"/>
      <w14:ligatures w14:val="none"/>
    </w:rPr>
  </w:style>
  <w:style w:type="character" w:customStyle="1" w:styleId="Heading4Char">
    <w:name w:val="Heading 4 Char"/>
    <w:basedOn w:val="DefaultParagraphFont"/>
    <w:link w:val="Heading4"/>
    <w:uiPriority w:val="9"/>
    <w:rsid w:val="00DE1A51"/>
    <w:rPr>
      <w:rFonts w:asciiTheme="majorHAnsi" w:eastAsiaTheme="majorEastAsia" w:hAnsiTheme="majorHAnsi" w:cstheme="majorBidi"/>
      <w:i/>
      <w:iCs/>
      <w:color w:val="2F5496" w:themeColor="accent1" w:themeShade="B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378">
      <w:bodyDiv w:val="1"/>
      <w:marLeft w:val="0"/>
      <w:marRight w:val="0"/>
      <w:marTop w:val="0"/>
      <w:marBottom w:val="0"/>
      <w:divBdr>
        <w:top w:val="none" w:sz="0" w:space="0" w:color="auto"/>
        <w:left w:val="none" w:sz="0" w:space="0" w:color="auto"/>
        <w:bottom w:val="none" w:sz="0" w:space="0" w:color="auto"/>
        <w:right w:val="none" w:sz="0" w:space="0" w:color="auto"/>
      </w:divBdr>
    </w:div>
    <w:div w:id="20785206">
      <w:bodyDiv w:val="1"/>
      <w:marLeft w:val="0"/>
      <w:marRight w:val="0"/>
      <w:marTop w:val="0"/>
      <w:marBottom w:val="0"/>
      <w:divBdr>
        <w:top w:val="none" w:sz="0" w:space="0" w:color="auto"/>
        <w:left w:val="none" w:sz="0" w:space="0" w:color="auto"/>
        <w:bottom w:val="none" w:sz="0" w:space="0" w:color="auto"/>
        <w:right w:val="none" w:sz="0" w:space="0" w:color="auto"/>
      </w:divBdr>
      <w:divsChild>
        <w:div w:id="999817359">
          <w:marLeft w:val="0"/>
          <w:marRight w:val="0"/>
          <w:marTop w:val="0"/>
          <w:marBottom w:val="0"/>
          <w:divBdr>
            <w:top w:val="none" w:sz="0" w:space="0" w:color="auto"/>
            <w:left w:val="none" w:sz="0" w:space="0" w:color="auto"/>
            <w:bottom w:val="none" w:sz="0" w:space="0" w:color="auto"/>
            <w:right w:val="none" w:sz="0" w:space="0" w:color="auto"/>
          </w:divBdr>
        </w:div>
      </w:divsChild>
    </w:div>
    <w:div w:id="49960961">
      <w:bodyDiv w:val="1"/>
      <w:marLeft w:val="0"/>
      <w:marRight w:val="0"/>
      <w:marTop w:val="0"/>
      <w:marBottom w:val="0"/>
      <w:divBdr>
        <w:top w:val="none" w:sz="0" w:space="0" w:color="auto"/>
        <w:left w:val="none" w:sz="0" w:space="0" w:color="auto"/>
        <w:bottom w:val="none" w:sz="0" w:space="0" w:color="auto"/>
        <w:right w:val="none" w:sz="0" w:space="0" w:color="auto"/>
      </w:divBdr>
      <w:divsChild>
        <w:div w:id="1904825680">
          <w:marLeft w:val="0"/>
          <w:marRight w:val="0"/>
          <w:marTop w:val="0"/>
          <w:marBottom w:val="0"/>
          <w:divBdr>
            <w:top w:val="none" w:sz="0" w:space="0" w:color="auto"/>
            <w:left w:val="none" w:sz="0" w:space="0" w:color="auto"/>
            <w:bottom w:val="none" w:sz="0" w:space="0" w:color="auto"/>
            <w:right w:val="none" w:sz="0" w:space="0" w:color="auto"/>
          </w:divBdr>
        </w:div>
      </w:divsChild>
    </w:div>
    <w:div w:id="96289172">
      <w:bodyDiv w:val="1"/>
      <w:marLeft w:val="0"/>
      <w:marRight w:val="0"/>
      <w:marTop w:val="0"/>
      <w:marBottom w:val="0"/>
      <w:divBdr>
        <w:top w:val="none" w:sz="0" w:space="0" w:color="auto"/>
        <w:left w:val="none" w:sz="0" w:space="0" w:color="auto"/>
        <w:bottom w:val="none" w:sz="0" w:space="0" w:color="auto"/>
        <w:right w:val="none" w:sz="0" w:space="0" w:color="auto"/>
      </w:divBdr>
      <w:divsChild>
        <w:div w:id="716468636">
          <w:marLeft w:val="0"/>
          <w:marRight w:val="0"/>
          <w:marTop w:val="0"/>
          <w:marBottom w:val="0"/>
          <w:divBdr>
            <w:top w:val="none" w:sz="0" w:space="0" w:color="auto"/>
            <w:left w:val="none" w:sz="0" w:space="0" w:color="auto"/>
            <w:bottom w:val="none" w:sz="0" w:space="0" w:color="auto"/>
            <w:right w:val="none" w:sz="0" w:space="0" w:color="auto"/>
          </w:divBdr>
        </w:div>
      </w:divsChild>
    </w:div>
    <w:div w:id="249969905">
      <w:bodyDiv w:val="1"/>
      <w:marLeft w:val="0"/>
      <w:marRight w:val="0"/>
      <w:marTop w:val="0"/>
      <w:marBottom w:val="0"/>
      <w:divBdr>
        <w:top w:val="none" w:sz="0" w:space="0" w:color="auto"/>
        <w:left w:val="none" w:sz="0" w:space="0" w:color="auto"/>
        <w:bottom w:val="none" w:sz="0" w:space="0" w:color="auto"/>
        <w:right w:val="none" w:sz="0" w:space="0" w:color="auto"/>
      </w:divBdr>
      <w:divsChild>
        <w:div w:id="690182414">
          <w:marLeft w:val="0"/>
          <w:marRight w:val="0"/>
          <w:marTop w:val="0"/>
          <w:marBottom w:val="0"/>
          <w:divBdr>
            <w:top w:val="none" w:sz="0" w:space="0" w:color="auto"/>
            <w:left w:val="none" w:sz="0" w:space="0" w:color="auto"/>
            <w:bottom w:val="none" w:sz="0" w:space="0" w:color="auto"/>
            <w:right w:val="none" w:sz="0" w:space="0" w:color="auto"/>
          </w:divBdr>
        </w:div>
      </w:divsChild>
    </w:div>
    <w:div w:id="283925516">
      <w:bodyDiv w:val="1"/>
      <w:marLeft w:val="0"/>
      <w:marRight w:val="0"/>
      <w:marTop w:val="0"/>
      <w:marBottom w:val="0"/>
      <w:divBdr>
        <w:top w:val="none" w:sz="0" w:space="0" w:color="auto"/>
        <w:left w:val="none" w:sz="0" w:space="0" w:color="auto"/>
        <w:bottom w:val="none" w:sz="0" w:space="0" w:color="auto"/>
        <w:right w:val="none" w:sz="0" w:space="0" w:color="auto"/>
      </w:divBdr>
      <w:divsChild>
        <w:div w:id="1404520967">
          <w:marLeft w:val="0"/>
          <w:marRight w:val="0"/>
          <w:marTop w:val="0"/>
          <w:marBottom w:val="0"/>
          <w:divBdr>
            <w:top w:val="none" w:sz="0" w:space="0" w:color="auto"/>
            <w:left w:val="none" w:sz="0" w:space="0" w:color="auto"/>
            <w:bottom w:val="none" w:sz="0" w:space="0" w:color="auto"/>
            <w:right w:val="none" w:sz="0" w:space="0" w:color="auto"/>
          </w:divBdr>
        </w:div>
      </w:divsChild>
    </w:div>
    <w:div w:id="478428297">
      <w:bodyDiv w:val="1"/>
      <w:marLeft w:val="0"/>
      <w:marRight w:val="0"/>
      <w:marTop w:val="0"/>
      <w:marBottom w:val="0"/>
      <w:divBdr>
        <w:top w:val="none" w:sz="0" w:space="0" w:color="auto"/>
        <w:left w:val="none" w:sz="0" w:space="0" w:color="auto"/>
        <w:bottom w:val="none" w:sz="0" w:space="0" w:color="auto"/>
        <w:right w:val="none" w:sz="0" w:space="0" w:color="auto"/>
      </w:divBdr>
      <w:divsChild>
        <w:div w:id="968780585">
          <w:marLeft w:val="0"/>
          <w:marRight w:val="0"/>
          <w:marTop w:val="0"/>
          <w:marBottom w:val="0"/>
          <w:divBdr>
            <w:top w:val="none" w:sz="0" w:space="0" w:color="auto"/>
            <w:left w:val="none" w:sz="0" w:space="0" w:color="auto"/>
            <w:bottom w:val="none" w:sz="0" w:space="0" w:color="auto"/>
            <w:right w:val="none" w:sz="0" w:space="0" w:color="auto"/>
          </w:divBdr>
        </w:div>
      </w:divsChild>
    </w:div>
    <w:div w:id="594704911">
      <w:bodyDiv w:val="1"/>
      <w:marLeft w:val="0"/>
      <w:marRight w:val="0"/>
      <w:marTop w:val="0"/>
      <w:marBottom w:val="0"/>
      <w:divBdr>
        <w:top w:val="none" w:sz="0" w:space="0" w:color="auto"/>
        <w:left w:val="none" w:sz="0" w:space="0" w:color="auto"/>
        <w:bottom w:val="none" w:sz="0" w:space="0" w:color="auto"/>
        <w:right w:val="none" w:sz="0" w:space="0" w:color="auto"/>
      </w:divBdr>
      <w:divsChild>
        <w:div w:id="1066494988">
          <w:marLeft w:val="0"/>
          <w:marRight w:val="0"/>
          <w:marTop w:val="0"/>
          <w:marBottom w:val="0"/>
          <w:divBdr>
            <w:top w:val="none" w:sz="0" w:space="0" w:color="auto"/>
            <w:left w:val="none" w:sz="0" w:space="0" w:color="auto"/>
            <w:bottom w:val="none" w:sz="0" w:space="0" w:color="auto"/>
            <w:right w:val="none" w:sz="0" w:space="0" w:color="auto"/>
          </w:divBdr>
        </w:div>
      </w:divsChild>
    </w:div>
    <w:div w:id="641547010">
      <w:bodyDiv w:val="1"/>
      <w:marLeft w:val="0"/>
      <w:marRight w:val="0"/>
      <w:marTop w:val="0"/>
      <w:marBottom w:val="0"/>
      <w:divBdr>
        <w:top w:val="none" w:sz="0" w:space="0" w:color="auto"/>
        <w:left w:val="none" w:sz="0" w:space="0" w:color="auto"/>
        <w:bottom w:val="none" w:sz="0" w:space="0" w:color="auto"/>
        <w:right w:val="none" w:sz="0" w:space="0" w:color="auto"/>
      </w:divBdr>
      <w:divsChild>
        <w:div w:id="375859878">
          <w:marLeft w:val="0"/>
          <w:marRight w:val="0"/>
          <w:marTop w:val="0"/>
          <w:marBottom w:val="0"/>
          <w:divBdr>
            <w:top w:val="none" w:sz="0" w:space="0" w:color="auto"/>
            <w:left w:val="none" w:sz="0" w:space="0" w:color="auto"/>
            <w:bottom w:val="none" w:sz="0" w:space="0" w:color="auto"/>
            <w:right w:val="none" w:sz="0" w:space="0" w:color="auto"/>
          </w:divBdr>
        </w:div>
      </w:divsChild>
    </w:div>
    <w:div w:id="736436913">
      <w:bodyDiv w:val="1"/>
      <w:marLeft w:val="0"/>
      <w:marRight w:val="0"/>
      <w:marTop w:val="0"/>
      <w:marBottom w:val="0"/>
      <w:divBdr>
        <w:top w:val="none" w:sz="0" w:space="0" w:color="auto"/>
        <w:left w:val="none" w:sz="0" w:space="0" w:color="auto"/>
        <w:bottom w:val="none" w:sz="0" w:space="0" w:color="auto"/>
        <w:right w:val="none" w:sz="0" w:space="0" w:color="auto"/>
      </w:divBdr>
      <w:divsChild>
        <w:div w:id="1908685132">
          <w:marLeft w:val="0"/>
          <w:marRight w:val="0"/>
          <w:marTop w:val="0"/>
          <w:marBottom w:val="0"/>
          <w:divBdr>
            <w:top w:val="none" w:sz="0" w:space="0" w:color="auto"/>
            <w:left w:val="none" w:sz="0" w:space="0" w:color="auto"/>
            <w:bottom w:val="none" w:sz="0" w:space="0" w:color="auto"/>
            <w:right w:val="none" w:sz="0" w:space="0" w:color="auto"/>
          </w:divBdr>
        </w:div>
      </w:divsChild>
    </w:div>
    <w:div w:id="811947526">
      <w:bodyDiv w:val="1"/>
      <w:marLeft w:val="0"/>
      <w:marRight w:val="0"/>
      <w:marTop w:val="0"/>
      <w:marBottom w:val="0"/>
      <w:divBdr>
        <w:top w:val="none" w:sz="0" w:space="0" w:color="auto"/>
        <w:left w:val="none" w:sz="0" w:space="0" w:color="auto"/>
        <w:bottom w:val="none" w:sz="0" w:space="0" w:color="auto"/>
        <w:right w:val="none" w:sz="0" w:space="0" w:color="auto"/>
      </w:divBdr>
      <w:divsChild>
        <w:div w:id="1661537492">
          <w:marLeft w:val="0"/>
          <w:marRight w:val="0"/>
          <w:marTop w:val="0"/>
          <w:marBottom w:val="0"/>
          <w:divBdr>
            <w:top w:val="none" w:sz="0" w:space="0" w:color="auto"/>
            <w:left w:val="none" w:sz="0" w:space="0" w:color="auto"/>
            <w:bottom w:val="none" w:sz="0" w:space="0" w:color="auto"/>
            <w:right w:val="none" w:sz="0" w:space="0" w:color="auto"/>
          </w:divBdr>
        </w:div>
      </w:divsChild>
    </w:div>
    <w:div w:id="882601101">
      <w:bodyDiv w:val="1"/>
      <w:marLeft w:val="0"/>
      <w:marRight w:val="0"/>
      <w:marTop w:val="0"/>
      <w:marBottom w:val="0"/>
      <w:divBdr>
        <w:top w:val="none" w:sz="0" w:space="0" w:color="auto"/>
        <w:left w:val="none" w:sz="0" w:space="0" w:color="auto"/>
        <w:bottom w:val="none" w:sz="0" w:space="0" w:color="auto"/>
        <w:right w:val="none" w:sz="0" w:space="0" w:color="auto"/>
      </w:divBdr>
    </w:div>
    <w:div w:id="1142968791">
      <w:bodyDiv w:val="1"/>
      <w:marLeft w:val="0"/>
      <w:marRight w:val="0"/>
      <w:marTop w:val="0"/>
      <w:marBottom w:val="0"/>
      <w:divBdr>
        <w:top w:val="none" w:sz="0" w:space="0" w:color="auto"/>
        <w:left w:val="none" w:sz="0" w:space="0" w:color="auto"/>
        <w:bottom w:val="none" w:sz="0" w:space="0" w:color="auto"/>
        <w:right w:val="none" w:sz="0" w:space="0" w:color="auto"/>
      </w:divBdr>
      <w:divsChild>
        <w:div w:id="1422293629">
          <w:marLeft w:val="0"/>
          <w:marRight w:val="0"/>
          <w:marTop w:val="0"/>
          <w:marBottom w:val="0"/>
          <w:divBdr>
            <w:top w:val="none" w:sz="0" w:space="0" w:color="auto"/>
            <w:left w:val="none" w:sz="0" w:space="0" w:color="auto"/>
            <w:bottom w:val="none" w:sz="0" w:space="0" w:color="auto"/>
            <w:right w:val="none" w:sz="0" w:space="0" w:color="auto"/>
          </w:divBdr>
        </w:div>
      </w:divsChild>
    </w:div>
    <w:div w:id="1182667537">
      <w:bodyDiv w:val="1"/>
      <w:marLeft w:val="0"/>
      <w:marRight w:val="0"/>
      <w:marTop w:val="0"/>
      <w:marBottom w:val="0"/>
      <w:divBdr>
        <w:top w:val="none" w:sz="0" w:space="0" w:color="auto"/>
        <w:left w:val="none" w:sz="0" w:space="0" w:color="auto"/>
        <w:bottom w:val="none" w:sz="0" w:space="0" w:color="auto"/>
        <w:right w:val="none" w:sz="0" w:space="0" w:color="auto"/>
      </w:divBdr>
      <w:divsChild>
        <w:div w:id="166793412">
          <w:marLeft w:val="0"/>
          <w:marRight w:val="0"/>
          <w:marTop w:val="0"/>
          <w:marBottom w:val="0"/>
          <w:divBdr>
            <w:top w:val="none" w:sz="0" w:space="0" w:color="auto"/>
            <w:left w:val="none" w:sz="0" w:space="0" w:color="auto"/>
            <w:bottom w:val="none" w:sz="0" w:space="0" w:color="auto"/>
            <w:right w:val="none" w:sz="0" w:space="0" w:color="auto"/>
          </w:divBdr>
        </w:div>
      </w:divsChild>
    </w:div>
    <w:div w:id="1247496745">
      <w:bodyDiv w:val="1"/>
      <w:marLeft w:val="0"/>
      <w:marRight w:val="0"/>
      <w:marTop w:val="0"/>
      <w:marBottom w:val="0"/>
      <w:divBdr>
        <w:top w:val="none" w:sz="0" w:space="0" w:color="auto"/>
        <w:left w:val="none" w:sz="0" w:space="0" w:color="auto"/>
        <w:bottom w:val="none" w:sz="0" w:space="0" w:color="auto"/>
        <w:right w:val="none" w:sz="0" w:space="0" w:color="auto"/>
      </w:divBdr>
      <w:divsChild>
        <w:div w:id="819078709">
          <w:marLeft w:val="0"/>
          <w:marRight w:val="0"/>
          <w:marTop w:val="0"/>
          <w:marBottom w:val="0"/>
          <w:divBdr>
            <w:top w:val="none" w:sz="0" w:space="0" w:color="auto"/>
            <w:left w:val="none" w:sz="0" w:space="0" w:color="auto"/>
            <w:bottom w:val="none" w:sz="0" w:space="0" w:color="auto"/>
            <w:right w:val="none" w:sz="0" w:space="0" w:color="auto"/>
          </w:divBdr>
        </w:div>
      </w:divsChild>
    </w:div>
    <w:div w:id="1255630572">
      <w:bodyDiv w:val="1"/>
      <w:marLeft w:val="0"/>
      <w:marRight w:val="0"/>
      <w:marTop w:val="0"/>
      <w:marBottom w:val="0"/>
      <w:divBdr>
        <w:top w:val="none" w:sz="0" w:space="0" w:color="auto"/>
        <w:left w:val="none" w:sz="0" w:space="0" w:color="auto"/>
        <w:bottom w:val="none" w:sz="0" w:space="0" w:color="auto"/>
        <w:right w:val="none" w:sz="0" w:space="0" w:color="auto"/>
      </w:divBdr>
      <w:divsChild>
        <w:div w:id="755906522">
          <w:marLeft w:val="0"/>
          <w:marRight w:val="0"/>
          <w:marTop w:val="0"/>
          <w:marBottom w:val="0"/>
          <w:divBdr>
            <w:top w:val="none" w:sz="0" w:space="0" w:color="auto"/>
            <w:left w:val="none" w:sz="0" w:space="0" w:color="auto"/>
            <w:bottom w:val="none" w:sz="0" w:space="0" w:color="auto"/>
            <w:right w:val="none" w:sz="0" w:space="0" w:color="auto"/>
          </w:divBdr>
        </w:div>
      </w:divsChild>
    </w:div>
    <w:div w:id="1283807912">
      <w:bodyDiv w:val="1"/>
      <w:marLeft w:val="0"/>
      <w:marRight w:val="0"/>
      <w:marTop w:val="0"/>
      <w:marBottom w:val="0"/>
      <w:divBdr>
        <w:top w:val="none" w:sz="0" w:space="0" w:color="auto"/>
        <w:left w:val="none" w:sz="0" w:space="0" w:color="auto"/>
        <w:bottom w:val="none" w:sz="0" w:space="0" w:color="auto"/>
        <w:right w:val="none" w:sz="0" w:space="0" w:color="auto"/>
      </w:divBdr>
    </w:div>
    <w:div w:id="1443456494">
      <w:bodyDiv w:val="1"/>
      <w:marLeft w:val="0"/>
      <w:marRight w:val="0"/>
      <w:marTop w:val="0"/>
      <w:marBottom w:val="0"/>
      <w:divBdr>
        <w:top w:val="none" w:sz="0" w:space="0" w:color="auto"/>
        <w:left w:val="none" w:sz="0" w:space="0" w:color="auto"/>
        <w:bottom w:val="none" w:sz="0" w:space="0" w:color="auto"/>
        <w:right w:val="none" w:sz="0" w:space="0" w:color="auto"/>
      </w:divBdr>
      <w:divsChild>
        <w:div w:id="130173636">
          <w:marLeft w:val="0"/>
          <w:marRight w:val="0"/>
          <w:marTop w:val="0"/>
          <w:marBottom w:val="0"/>
          <w:divBdr>
            <w:top w:val="none" w:sz="0" w:space="0" w:color="auto"/>
            <w:left w:val="none" w:sz="0" w:space="0" w:color="auto"/>
            <w:bottom w:val="none" w:sz="0" w:space="0" w:color="auto"/>
            <w:right w:val="none" w:sz="0" w:space="0" w:color="auto"/>
          </w:divBdr>
        </w:div>
      </w:divsChild>
    </w:div>
    <w:div w:id="1519082884">
      <w:bodyDiv w:val="1"/>
      <w:marLeft w:val="0"/>
      <w:marRight w:val="0"/>
      <w:marTop w:val="0"/>
      <w:marBottom w:val="0"/>
      <w:divBdr>
        <w:top w:val="none" w:sz="0" w:space="0" w:color="auto"/>
        <w:left w:val="none" w:sz="0" w:space="0" w:color="auto"/>
        <w:bottom w:val="none" w:sz="0" w:space="0" w:color="auto"/>
        <w:right w:val="none" w:sz="0" w:space="0" w:color="auto"/>
      </w:divBdr>
    </w:div>
    <w:div w:id="1533836156">
      <w:bodyDiv w:val="1"/>
      <w:marLeft w:val="0"/>
      <w:marRight w:val="0"/>
      <w:marTop w:val="0"/>
      <w:marBottom w:val="0"/>
      <w:divBdr>
        <w:top w:val="none" w:sz="0" w:space="0" w:color="auto"/>
        <w:left w:val="none" w:sz="0" w:space="0" w:color="auto"/>
        <w:bottom w:val="none" w:sz="0" w:space="0" w:color="auto"/>
        <w:right w:val="none" w:sz="0" w:space="0" w:color="auto"/>
      </w:divBdr>
      <w:divsChild>
        <w:div w:id="669911737">
          <w:marLeft w:val="0"/>
          <w:marRight w:val="0"/>
          <w:marTop w:val="0"/>
          <w:marBottom w:val="0"/>
          <w:divBdr>
            <w:top w:val="none" w:sz="0" w:space="0" w:color="auto"/>
            <w:left w:val="none" w:sz="0" w:space="0" w:color="auto"/>
            <w:bottom w:val="none" w:sz="0" w:space="0" w:color="auto"/>
            <w:right w:val="none" w:sz="0" w:space="0" w:color="auto"/>
          </w:divBdr>
        </w:div>
      </w:divsChild>
    </w:div>
    <w:div w:id="1791822730">
      <w:bodyDiv w:val="1"/>
      <w:marLeft w:val="0"/>
      <w:marRight w:val="0"/>
      <w:marTop w:val="0"/>
      <w:marBottom w:val="0"/>
      <w:divBdr>
        <w:top w:val="none" w:sz="0" w:space="0" w:color="auto"/>
        <w:left w:val="none" w:sz="0" w:space="0" w:color="auto"/>
        <w:bottom w:val="none" w:sz="0" w:space="0" w:color="auto"/>
        <w:right w:val="none" w:sz="0" w:space="0" w:color="auto"/>
      </w:divBdr>
      <w:divsChild>
        <w:div w:id="92552352">
          <w:marLeft w:val="0"/>
          <w:marRight w:val="0"/>
          <w:marTop w:val="0"/>
          <w:marBottom w:val="0"/>
          <w:divBdr>
            <w:top w:val="none" w:sz="0" w:space="0" w:color="auto"/>
            <w:left w:val="none" w:sz="0" w:space="0" w:color="auto"/>
            <w:bottom w:val="none" w:sz="0" w:space="0" w:color="auto"/>
            <w:right w:val="none" w:sz="0" w:space="0" w:color="auto"/>
          </w:divBdr>
        </w:div>
      </w:divsChild>
    </w:div>
    <w:div w:id="1813447994">
      <w:bodyDiv w:val="1"/>
      <w:marLeft w:val="0"/>
      <w:marRight w:val="0"/>
      <w:marTop w:val="0"/>
      <w:marBottom w:val="0"/>
      <w:divBdr>
        <w:top w:val="none" w:sz="0" w:space="0" w:color="auto"/>
        <w:left w:val="none" w:sz="0" w:space="0" w:color="auto"/>
        <w:bottom w:val="none" w:sz="0" w:space="0" w:color="auto"/>
        <w:right w:val="none" w:sz="0" w:space="0" w:color="auto"/>
      </w:divBdr>
      <w:divsChild>
        <w:div w:id="1307274167">
          <w:marLeft w:val="0"/>
          <w:marRight w:val="0"/>
          <w:marTop w:val="0"/>
          <w:marBottom w:val="0"/>
          <w:divBdr>
            <w:top w:val="none" w:sz="0" w:space="0" w:color="auto"/>
            <w:left w:val="none" w:sz="0" w:space="0" w:color="auto"/>
            <w:bottom w:val="none" w:sz="0" w:space="0" w:color="auto"/>
            <w:right w:val="none" w:sz="0" w:space="0" w:color="auto"/>
          </w:divBdr>
        </w:div>
      </w:divsChild>
    </w:div>
    <w:div w:id="1925455909">
      <w:bodyDiv w:val="1"/>
      <w:marLeft w:val="0"/>
      <w:marRight w:val="0"/>
      <w:marTop w:val="0"/>
      <w:marBottom w:val="0"/>
      <w:divBdr>
        <w:top w:val="none" w:sz="0" w:space="0" w:color="auto"/>
        <w:left w:val="none" w:sz="0" w:space="0" w:color="auto"/>
        <w:bottom w:val="none" w:sz="0" w:space="0" w:color="auto"/>
        <w:right w:val="none" w:sz="0" w:space="0" w:color="auto"/>
      </w:divBdr>
      <w:divsChild>
        <w:div w:id="382488328">
          <w:marLeft w:val="0"/>
          <w:marRight w:val="0"/>
          <w:marTop w:val="0"/>
          <w:marBottom w:val="0"/>
          <w:divBdr>
            <w:top w:val="none" w:sz="0" w:space="0" w:color="auto"/>
            <w:left w:val="none" w:sz="0" w:space="0" w:color="auto"/>
            <w:bottom w:val="none" w:sz="0" w:space="0" w:color="auto"/>
            <w:right w:val="none" w:sz="0" w:space="0" w:color="auto"/>
          </w:divBdr>
        </w:div>
      </w:divsChild>
    </w:div>
    <w:div w:id="1928923049">
      <w:bodyDiv w:val="1"/>
      <w:marLeft w:val="0"/>
      <w:marRight w:val="0"/>
      <w:marTop w:val="0"/>
      <w:marBottom w:val="0"/>
      <w:divBdr>
        <w:top w:val="none" w:sz="0" w:space="0" w:color="auto"/>
        <w:left w:val="none" w:sz="0" w:space="0" w:color="auto"/>
        <w:bottom w:val="none" w:sz="0" w:space="0" w:color="auto"/>
        <w:right w:val="none" w:sz="0" w:space="0" w:color="auto"/>
      </w:divBdr>
      <w:divsChild>
        <w:div w:id="1423140774">
          <w:marLeft w:val="0"/>
          <w:marRight w:val="0"/>
          <w:marTop w:val="0"/>
          <w:marBottom w:val="0"/>
          <w:divBdr>
            <w:top w:val="none" w:sz="0" w:space="0" w:color="auto"/>
            <w:left w:val="none" w:sz="0" w:space="0" w:color="auto"/>
            <w:bottom w:val="none" w:sz="0" w:space="0" w:color="auto"/>
            <w:right w:val="none" w:sz="0" w:space="0" w:color="auto"/>
          </w:divBdr>
        </w:div>
      </w:divsChild>
    </w:div>
    <w:div w:id="1941061392">
      <w:bodyDiv w:val="1"/>
      <w:marLeft w:val="0"/>
      <w:marRight w:val="0"/>
      <w:marTop w:val="0"/>
      <w:marBottom w:val="0"/>
      <w:divBdr>
        <w:top w:val="none" w:sz="0" w:space="0" w:color="auto"/>
        <w:left w:val="none" w:sz="0" w:space="0" w:color="auto"/>
        <w:bottom w:val="none" w:sz="0" w:space="0" w:color="auto"/>
        <w:right w:val="none" w:sz="0" w:space="0" w:color="auto"/>
      </w:divBdr>
      <w:divsChild>
        <w:div w:id="1549729895">
          <w:marLeft w:val="0"/>
          <w:marRight w:val="0"/>
          <w:marTop w:val="0"/>
          <w:marBottom w:val="0"/>
          <w:divBdr>
            <w:top w:val="none" w:sz="0" w:space="0" w:color="auto"/>
            <w:left w:val="none" w:sz="0" w:space="0" w:color="auto"/>
            <w:bottom w:val="none" w:sz="0" w:space="0" w:color="auto"/>
            <w:right w:val="none" w:sz="0" w:space="0" w:color="auto"/>
          </w:divBdr>
        </w:div>
      </w:divsChild>
    </w:div>
    <w:div w:id="1981373893">
      <w:bodyDiv w:val="1"/>
      <w:marLeft w:val="0"/>
      <w:marRight w:val="0"/>
      <w:marTop w:val="0"/>
      <w:marBottom w:val="0"/>
      <w:divBdr>
        <w:top w:val="none" w:sz="0" w:space="0" w:color="auto"/>
        <w:left w:val="none" w:sz="0" w:space="0" w:color="auto"/>
        <w:bottom w:val="none" w:sz="0" w:space="0" w:color="auto"/>
        <w:right w:val="none" w:sz="0" w:space="0" w:color="auto"/>
      </w:divBdr>
    </w:div>
    <w:div w:id="2024164593">
      <w:bodyDiv w:val="1"/>
      <w:marLeft w:val="0"/>
      <w:marRight w:val="0"/>
      <w:marTop w:val="0"/>
      <w:marBottom w:val="0"/>
      <w:divBdr>
        <w:top w:val="none" w:sz="0" w:space="0" w:color="auto"/>
        <w:left w:val="none" w:sz="0" w:space="0" w:color="auto"/>
        <w:bottom w:val="none" w:sz="0" w:space="0" w:color="auto"/>
        <w:right w:val="none" w:sz="0" w:space="0" w:color="auto"/>
      </w:divBdr>
    </w:div>
    <w:div w:id="2130657265">
      <w:bodyDiv w:val="1"/>
      <w:marLeft w:val="0"/>
      <w:marRight w:val="0"/>
      <w:marTop w:val="0"/>
      <w:marBottom w:val="0"/>
      <w:divBdr>
        <w:top w:val="none" w:sz="0" w:space="0" w:color="auto"/>
        <w:left w:val="none" w:sz="0" w:space="0" w:color="auto"/>
        <w:bottom w:val="none" w:sz="0" w:space="0" w:color="auto"/>
        <w:right w:val="none" w:sz="0" w:space="0" w:color="auto"/>
      </w:divBdr>
      <w:divsChild>
        <w:div w:id="670258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jsh/shac020" TargetMode="External"/><Relationship Id="rId18" Type="http://schemas.openxmlformats.org/officeDocument/2006/relationships/hyperlink" Target="https://theconversation.com/philadelphias-200-year-old-disability-records-show-welfare-reform-movements-early-shift-toward-rationing-care-and-punishing-poor-people-231213" TargetMode="External"/><Relationship Id="rId26" Type="http://schemas.openxmlformats.org/officeDocument/2006/relationships/hyperlink" Target="https://www.sfchronicle.com/politics/article/adhd-meds-rfk-20168244.php" TargetMode="External"/><Relationship Id="rId21" Type="http://schemas.openxmlformats.org/officeDocument/2006/relationships/hyperlink" Target="https://www.thesha.org/index.php?option=com_dailyplanetblog&amp;view=entry&amp;year=2020&amp;month=06&amp;day=01&amp;id=16:an-accessible-academy-in-covid-19"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networks.h-net.org/group/reviews/20001896/schroeder-gissen-architecture-disability-buildings-cities-and-landscapes" TargetMode="External"/><Relationship Id="rId17" Type="http://schemas.openxmlformats.org/officeDocument/2006/relationships/hyperlink" Target="https://thesicktimes.org/2024/05/06/unspooling-an-excerpt-from-alice-wongs-disability-intimacy/" TargetMode="External"/><Relationship Id="rId25" Type="http://schemas.openxmlformats.org/officeDocument/2006/relationships/hyperlink" Target="https://docs.google.com/document/d/1cAzQ1xRA9cR94xd1WP0UiKv-jI62jGRCLfipZ26s3CA/edit?usp=sharing" TargetMode="External"/><Relationship Id="rId33" Type="http://schemas.openxmlformats.org/officeDocument/2006/relationships/hyperlink" Target="https://disabledacademicco.wixsite.com/mysit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enguinrandomhouse.com/books/717123/disability-intimacy-by-edited-by-alice-wong/" TargetMode="External"/><Relationship Id="rId20" Type="http://schemas.openxmlformats.org/officeDocument/2006/relationships/hyperlink" Target="https://www.insidehighered.com/views/2022/10/06/ending-remote-conference-options-exclusionary-opinion" TargetMode="External"/><Relationship Id="rId29" Type="http://schemas.openxmlformats.org/officeDocument/2006/relationships/hyperlink" Target="https://player-cdn.sheffield.ac.uk/events/women-disabilities-academ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demic.oup.com/ahr/article-abstract/130/1/526/8069616?redirectedFrom=fulltext" TargetMode="External"/><Relationship Id="rId24" Type="http://schemas.openxmlformats.org/officeDocument/2006/relationships/hyperlink" Target="https://docs.google.com/document/d/1wLykRcqiMrdfadXeP_usT9boKHozPCJm/edit?usp=sharing&amp;ouid=102724128743464594291&amp;rtpof=true&amp;sd=true" TargetMode="External"/><Relationship Id="rId32" Type="http://schemas.openxmlformats.org/officeDocument/2006/relationships/hyperlink" Target="https://www.buzzsprout.com/1107356/episodes/6358471-nicole-schroeder-phd-candidate-and-founder-of-the-disabled-academic-collectiv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isabilityvisibilityproject.com/2025/01/01/dying-a-good-death-disability-and-the-assisted-suicide-debate/" TargetMode="External"/><Relationship Id="rId23" Type="http://schemas.openxmlformats.org/officeDocument/2006/relationships/hyperlink" Target="https://docs.google.com/document/d/15hLujIGzEQu1oGYmZR_naerixOLXEcljQVoi4DlUAHw/edit?usp=sharing" TargetMode="External"/><Relationship Id="rId28" Type="http://schemas.openxmlformats.org/officeDocument/2006/relationships/hyperlink" Target="https://www.insidehighered.com/news/2021/05/12/faculty-disabilities-say-academe-can-present-barriers" TargetMode="External"/><Relationship Id="rId36" Type="http://schemas.openxmlformats.org/officeDocument/2006/relationships/header" Target="header2.xml"/><Relationship Id="rId10" Type="http://schemas.openxmlformats.org/officeDocument/2006/relationships/hyperlink" Target="https://doi.org/10.5117/TVGN2022.1.005.GOID" TargetMode="External"/><Relationship Id="rId19" Type="http://schemas.openxmlformats.org/officeDocument/2006/relationships/hyperlink" Target="https://thepanorama.shear.org/2024/06/03/counting-care/" TargetMode="External"/><Relationship Id="rId31" Type="http://schemas.openxmlformats.org/officeDocument/2006/relationships/hyperlink" Target="https://www.youtube.com/watch?v=ORFIq8aMsYY" TargetMode="External"/><Relationship Id="rId4" Type="http://schemas.openxmlformats.org/officeDocument/2006/relationships/settings" Target="settings.xml"/><Relationship Id="rId9" Type="http://schemas.openxmlformats.org/officeDocument/2006/relationships/hyperlink" Target="https://www.press.jhu.edu/books/title/53993/do-less-harm?srsltid=AfmBOoo7FVupuf7kM6s4aVYdOJFgrPJ66N9V9s_CnLETddQW1MSeHBSp" TargetMode="External"/><Relationship Id="rId14" Type="http://schemas.openxmlformats.org/officeDocument/2006/relationships/hyperlink" Target="https://muse.jhu.edu/article/763364" TargetMode="External"/><Relationship Id="rId22" Type="http://schemas.openxmlformats.org/officeDocument/2006/relationships/hyperlink" Target="https://docs.google.com/document/d/1uF27EXstgunew7YLjtB7xWpuvJqvHtuUkXGmbw0pvvY/edit?usp=sharing" TargetMode="External"/><Relationship Id="rId27" Type="http://schemas.openxmlformats.org/officeDocument/2006/relationships/hyperlink" Target="https://www.nature.com/articles/d41586-022-01048-9" TargetMode="External"/><Relationship Id="rId30" Type="http://schemas.openxmlformats.org/officeDocument/2006/relationships/hyperlink" Target="https://share.transistor.fm/s/862c2e2b" TargetMode="External"/><Relationship Id="rId35" Type="http://schemas.openxmlformats.org/officeDocument/2006/relationships/footer" Target="footer1.xml"/><Relationship Id="rId8" Type="http://schemas.openxmlformats.org/officeDocument/2006/relationships/hyperlink" Target="https://dx.doi.org/10.1353/jer.2024.a92205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10164-D580-4D27-AF94-B2A4A4546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4775</Words>
  <Characters>27222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Schroeder</dc:creator>
  <cp:keywords/>
  <dc:description/>
  <cp:lastModifiedBy>Nicole Schroeder</cp:lastModifiedBy>
  <cp:revision>2</cp:revision>
  <dcterms:created xsi:type="dcterms:W3CDTF">2025-09-18T18:08:00Z</dcterms:created>
  <dcterms:modified xsi:type="dcterms:W3CDTF">2025-09-18T18:08:00Z</dcterms:modified>
</cp:coreProperties>
</file>